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77FE" w:rsidRDefault="00923AEA">
      <w:pPr>
        <w:spacing w:afterLines="50" w:after="156"/>
        <w:jc w:val="center"/>
        <w:rPr>
          <w:rFonts w:ascii="Times New Roman" w:hAnsi="Times New Roman" w:cs="Times New Roman"/>
        </w:rPr>
      </w:pPr>
      <w:r>
        <w:rPr>
          <w:rFonts w:ascii="Times New Roman" w:hAnsi="Times New Roman" w:cs="Times New Roman"/>
          <w:b/>
          <w:sz w:val="32"/>
          <w:szCs w:val="32"/>
        </w:rPr>
        <w:t>《</w:t>
      </w:r>
      <w:r w:rsidR="00D21F83">
        <w:rPr>
          <w:rFonts w:ascii="Times New Roman" w:hAnsi="Times New Roman" w:cs="Times New Roman"/>
          <w:b/>
          <w:sz w:val="32"/>
          <w:szCs w:val="32"/>
        </w:rPr>
        <w:t>生物药剂学与药物动力学</w:t>
      </w:r>
      <w:r>
        <w:rPr>
          <w:rFonts w:ascii="Times New Roman" w:hAnsi="Times New Roman" w:cs="Times New Roman"/>
          <w:b/>
          <w:sz w:val="32"/>
          <w:szCs w:val="32"/>
        </w:rPr>
        <w:t>》课程教学大纲</w:t>
      </w:r>
      <w:r w:rsidR="00440EC3">
        <w:rPr>
          <w:rFonts w:ascii="Times New Roman" w:hAnsi="Times New Roman" w:cs="Times New Roman" w:hint="eastAsia"/>
          <w:b/>
          <w:sz w:val="32"/>
          <w:szCs w:val="32"/>
        </w:rPr>
        <w:t xml:space="preserve"> </w:t>
      </w:r>
    </w:p>
    <w:p w:rsidR="00F277FE" w:rsidRDefault="00F277FE">
      <w:pPr>
        <w:rPr>
          <w:rFonts w:ascii="Times New Roman" w:hAnsi="Times New Roman" w:cs="Times New Roman"/>
        </w:rPr>
      </w:pPr>
    </w:p>
    <w:tbl>
      <w:tblPr>
        <w:tblW w:w="8336" w:type="dxa"/>
        <w:tblInd w:w="-25" w:type="dxa"/>
        <w:tblLayout w:type="fixed"/>
        <w:tblCellMar>
          <w:left w:w="0" w:type="dxa"/>
          <w:right w:w="0" w:type="dxa"/>
        </w:tblCellMar>
        <w:tblLook w:val="04A0" w:firstRow="1" w:lastRow="0" w:firstColumn="1" w:lastColumn="0" w:noHBand="0" w:noVBand="1"/>
      </w:tblPr>
      <w:tblGrid>
        <w:gridCol w:w="1257"/>
        <w:gridCol w:w="499"/>
        <w:gridCol w:w="1564"/>
        <w:gridCol w:w="513"/>
        <w:gridCol w:w="997"/>
        <w:gridCol w:w="1431"/>
        <w:gridCol w:w="1135"/>
        <w:gridCol w:w="940"/>
      </w:tblGrid>
      <w:tr w:rsidR="00F277FE" w:rsidTr="000D5599">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F277FE" w:rsidTr="000D5599">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课程代码</w:t>
            </w:r>
            <w:r>
              <w:rPr>
                <w:rStyle w:val="font31"/>
                <w:rFonts w:ascii="Times New Roman" w:hAnsi="Times New Roman" w:cs="Times New Roman" w:hint="default"/>
                <w:lang w:bidi="ar"/>
              </w:rPr>
              <w:t>（</w:t>
            </w:r>
            <w:r>
              <w:rPr>
                <w:rStyle w:val="font21"/>
                <w:rFonts w:eastAsia="微软雅黑"/>
                <w:lang w:bidi="ar"/>
              </w:rPr>
              <w:t>Course Code</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5C50E7" w:rsidP="00677447">
            <w:pPr>
              <w:widowControl/>
              <w:jc w:val="left"/>
              <w:textAlignment w:val="center"/>
              <w:rPr>
                <w:rFonts w:ascii="Times New Roman" w:eastAsia="宋体" w:hAnsi="Times New Roman" w:cs="Times New Roman"/>
                <w:color w:val="000000"/>
                <w:sz w:val="18"/>
                <w:szCs w:val="18"/>
              </w:rPr>
            </w:pPr>
            <w:r w:rsidRPr="00677447">
              <w:rPr>
                <w:rFonts w:ascii="宋体" w:cs="宋体" w:hint="eastAsia"/>
                <w:kern w:val="0"/>
                <w:sz w:val="24"/>
                <w:lang w:val="zh-CN"/>
              </w:rPr>
              <w:t>PM407</w:t>
            </w:r>
          </w:p>
        </w:tc>
        <w:tc>
          <w:tcPr>
            <w:tcW w:w="5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学时（</w:t>
            </w:r>
            <w:r>
              <w:rPr>
                <w:rStyle w:val="font21"/>
                <w:rFonts w:eastAsia="宋体"/>
                <w:lang w:bidi="ar"/>
              </w:rPr>
              <w:t>Credit Hours</w:t>
            </w:r>
            <w:r>
              <w:rPr>
                <w:rStyle w:val="font31"/>
                <w:rFonts w:ascii="Times New Roman" w:hAnsi="Times New Roman" w:cs="Times New Roman" w:hint="default"/>
                <w:lang w:bidi="ar"/>
              </w:rPr>
              <w:t>）</w:t>
            </w: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D21F83" w:rsidP="00677447">
            <w:pPr>
              <w:widowControl/>
              <w:jc w:val="left"/>
              <w:textAlignment w:val="center"/>
              <w:rPr>
                <w:rFonts w:ascii="Times New Roman" w:eastAsia="宋体" w:hAnsi="Times New Roman" w:cs="Times New Roman"/>
                <w:color w:val="FF0000"/>
                <w:sz w:val="18"/>
                <w:szCs w:val="18"/>
              </w:rPr>
            </w:pPr>
            <w:r w:rsidRPr="00677447">
              <w:rPr>
                <w:rFonts w:ascii="宋体" w:cs="宋体" w:hint="eastAsia"/>
                <w:kern w:val="0"/>
                <w:sz w:val="24"/>
                <w:lang w:val="zh-CN"/>
              </w:rPr>
              <w:t>3</w:t>
            </w:r>
            <w:r w:rsidRPr="00677447">
              <w:rPr>
                <w:rFonts w:ascii="宋体" w:cs="宋体"/>
                <w:kern w:val="0"/>
                <w:sz w:val="24"/>
                <w:lang w:val="zh-CN"/>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学分（</w:t>
            </w:r>
            <w:r>
              <w:rPr>
                <w:rStyle w:val="font21"/>
                <w:rFonts w:eastAsia="宋体"/>
                <w:lang w:bidi="ar"/>
              </w:rPr>
              <w:t>Credits</w:t>
            </w:r>
            <w:r>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D21F83" w:rsidP="00677447">
            <w:pPr>
              <w:widowControl/>
              <w:jc w:val="left"/>
              <w:textAlignment w:val="center"/>
              <w:rPr>
                <w:rFonts w:ascii="Times New Roman" w:eastAsia="宋体" w:hAnsi="Times New Roman" w:cs="Times New Roman"/>
                <w:color w:val="000000"/>
                <w:sz w:val="18"/>
                <w:szCs w:val="18"/>
              </w:rPr>
            </w:pPr>
            <w:r w:rsidRPr="00677447">
              <w:rPr>
                <w:rFonts w:ascii="宋体" w:cs="宋体" w:hint="eastAsia"/>
                <w:kern w:val="0"/>
                <w:sz w:val="24"/>
                <w:lang w:val="zh-CN"/>
              </w:rPr>
              <w:t>2</w:t>
            </w:r>
          </w:p>
        </w:tc>
      </w:tr>
      <w:tr w:rsidR="00F277FE" w:rsidTr="000D5599">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课程名称（</w:t>
            </w:r>
            <w:r>
              <w:rPr>
                <w:rStyle w:val="font21"/>
                <w:rFonts w:eastAsia="宋体"/>
                <w:lang w:bidi="ar"/>
              </w:rPr>
              <w:t>Course Name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left"/>
              <w:textAlignment w:val="center"/>
              <w:rPr>
                <w:rFonts w:ascii="Times New Roman" w:eastAsia="微软雅黑" w:hAnsi="Times New Roman" w:cs="Times New Roman"/>
                <w:color w:val="000000"/>
                <w:sz w:val="18"/>
                <w:szCs w:val="18"/>
              </w:rPr>
            </w:pPr>
            <w:r w:rsidRPr="00677447">
              <w:rPr>
                <w:rFonts w:ascii="宋体" w:cs="宋体"/>
                <w:kern w:val="0"/>
                <w:sz w:val="24"/>
                <w:lang w:val="zh-CN"/>
              </w:rPr>
              <w:t>（中文）</w:t>
            </w:r>
            <w:r w:rsidR="00D21F83" w:rsidRPr="00677447">
              <w:rPr>
                <w:rFonts w:ascii="宋体" w:cs="宋体" w:hint="eastAsia"/>
                <w:kern w:val="0"/>
                <w:sz w:val="24"/>
                <w:lang w:val="zh-CN"/>
              </w:rPr>
              <w:t>生物药剂学与药物动力学</w:t>
            </w:r>
          </w:p>
        </w:tc>
      </w:tr>
      <w:tr w:rsidR="00F277FE" w:rsidTr="000D5599">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F277FE">
            <w:pPr>
              <w:jc w:val="center"/>
              <w:rPr>
                <w:rFonts w:ascii="Times New Roman" w:eastAsia="宋体"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left"/>
              <w:textAlignment w:val="center"/>
              <w:rPr>
                <w:rFonts w:ascii="Times New Roman" w:eastAsia="微软雅黑" w:hAnsi="Times New Roman" w:cs="Times New Roman"/>
                <w:color w:val="000000"/>
                <w:sz w:val="18"/>
                <w:szCs w:val="18"/>
              </w:rPr>
            </w:pPr>
            <w:r w:rsidRPr="00107FE1">
              <w:rPr>
                <w:rFonts w:ascii="宋体" w:cs="宋体"/>
                <w:kern w:val="0"/>
                <w:sz w:val="24"/>
              </w:rPr>
              <w:t>（</w:t>
            </w:r>
            <w:r w:rsidRPr="00677447">
              <w:rPr>
                <w:rFonts w:ascii="宋体" w:cs="宋体"/>
                <w:kern w:val="0"/>
                <w:sz w:val="24"/>
                <w:lang w:val="zh-CN"/>
              </w:rPr>
              <w:t>英文</w:t>
            </w:r>
            <w:r w:rsidRPr="00107FE1">
              <w:rPr>
                <w:rFonts w:ascii="宋体" w:cs="宋体"/>
                <w:kern w:val="0"/>
                <w:sz w:val="24"/>
              </w:rPr>
              <w:t>）</w:t>
            </w:r>
            <w:r w:rsidR="00D21F83" w:rsidRPr="00107FE1">
              <w:rPr>
                <w:rFonts w:ascii="宋体" w:cs="宋体" w:hint="eastAsia"/>
                <w:kern w:val="0"/>
                <w:sz w:val="24"/>
              </w:rPr>
              <w:t>b</w:t>
            </w:r>
            <w:r w:rsidR="00D21F83" w:rsidRPr="00107FE1">
              <w:rPr>
                <w:rFonts w:ascii="宋体" w:cs="宋体"/>
                <w:kern w:val="0"/>
                <w:sz w:val="24"/>
              </w:rPr>
              <w:t>iopharmaceutics &amp; pharmacokinetics</w:t>
            </w:r>
          </w:p>
        </w:tc>
      </w:tr>
      <w:tr w:rsidR="00F277FE" w:rsidTr="000D5599">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课程类型</w:t>
            </w:r>
            <w:r>
              <w:rPr>
                <w:rStyle w:val="font21"/>
                <w:rFonts w:eastAsia="微软雅黑"/>
                <w:lang w:bidi="ar"/>
              </w:rPr>
              <w:t xml:space="preserve"> (Course Type)</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154507">
            <w:pPr>
              <w:widowControl/>
              <w:jc w:val="left"/>
              <w:textAlignment w:val="center"/>
              <w:rPr>
                <w:rFonts w:ascii="Times New Roman" w:eastAsia="宋体" w:hAnsi="Times New Roman" w:cs="Times New Roman"/>
                <w:color w:val="A6A6A6"/>
                <w:sz w:val="18"/>
                <w:szCs w:val="18"/>
              </w:rPr>
            </w:pPr>
            <w:r w:rsidRPr="00677447">
              <w:rPr>
                <w:rFonts w:ascii="宋体" w:cs="宋体" w:hint="eastAsia"/>
                <w:kern w:val="0"/>
                <w:sz w:val="24"/>
                <w:lang w:val="zh-CN"/>
              </w:rPr>
              <w:t>专业选修课</w:t>
            </w:r>
          </w:p>
        </w:tc>
      </w:tr>
      <w:tr w:rsidR="00F277FE" w:rsidTr="000D5599">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授课对象</w:t>
            </w:r>
            <w:r>
              <w:rPr>
                <w:rStyle w:val="font31"/>
                <w:rFonts w:ascii="Times New Roman" w:hAnsi="Times New Roman" w:cs="Times New Roman" w:hint="default"/>
                <w:lang w:bidi="ar"/>
              </w:rPr>
              <w:t>（</w:t>
            </w:r>
            <w:r>
              <w:rPr>
                <w:rStyle w:val="font21"/>
                <w:rFonts w:eastAsia="微软雅黑"/>
                <w:lang w:bidi="ar"/>
              </w:rPr>
              <w:t>Target Audience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154507" w:rsidP="00677447">
            <w:pPr>
              <w:widowControl/>
              <w:jc w:val="center"/>
              <w:textAlignment w:val="center"/>
              <w:rPr>
                <w:rFonts w:ascii="Times New Roman" w:eastAsia="宋体" w:hAnsi="Times New Roman" w:cs="Times New Roman"/>
                <w:color w:val="A6A6A6"/>
                <w:sz w:val="18"/>
                <w:szCs w:val="18"/>
              </w:rPr>
            </w:pPr>
            <w:r w:rsidRPr="00677447">
              <w:rPr>
                <w:rFonts w:ascii="宋体" w:cs="宋体"/>
                <w:kern w:val="0"/>
                <w:sz w:val="24"/>
                <w:lang w:val="zh-CN"/>
              </w:rPr>
              <w:t>药学和临床药学</w:t>
            </w:r>
          </w:p>
        </w:tc>
      </w:tr>
      <w:tr w:rsidR="00F277FE" w:rsidTr="000D5599">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Pr="00677447" w:rsidRDefault="00923AEA">
            <w:pPr>
              <w:widowControl/>
              <w:jc w:val="center"/>
              <w:textAlignment w:val="center"/>
              <w:rPr>
                <w:rFonts w:ascii="宋体" w:cs="宋体"/>
                <w:kern w:val="0"/>
                <w:sz w:val="24"/>
                <w:lang w:val="zh-CN"/>
              </w:rPr>
            </w:pPr>
            <w:r w:rsidRPr="00677447">
              <w:rPr>
                <w:rFonts w:ascii="宋体" w:cs="宋体"/>
                <w:kern w:val="0"/>
                <w:sz w:val="24"/>
                <w:lang w:val="zh-CN"/>
              </w:rPr>
              <w:t>授课语言 (Language of Instruction)</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Pr="00677447" w:rsidRDefault="00542D33" w:rsidP="00440EC3">
            <w:pPr>
              <w:widowControl/>
              <w:ind w:firstLineChars="100" w:firstLine="240"/>
              <w:jc w:val="left"/>
              <w:textAlignment w:val="center"/>
              <w:rPr>
                <w:rFonts w:ascii="宋体" w:cs="宋体" w:hint="eastAsia"/>
                <w:kern w:val="0"/>
                <w:sz w:val="24"/>
                <w:lang w:val="zh-CN"/>
              </w:rPr>
            </w:pPr>
            <w:r>
              <w:rPr>
                <w:rFonts w:ascii="宋体" w:cs="宋体" w:hint="eastAsia"/>
                <w:kern w:val="0"/>
                <w:sz w:val="24"/>
                <w:lang w:val="zh-CN"/>
              </w:rPr>
              <w:t>中文</w:t>
            </w:r>
            <w:bookmarkStart w:id="0" w:name="_GoBack"/>
            <w:bookmarkEnd w:id="0"/>
          </w:p>
        </w:tc>
      </w:tr>
      <w:tr w:rsidR="00F277FE" w:rsidTr="000D5599">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开课院系（</w:t>
            </w:r>
            <w:r>
              <w:rPr>
                <w:rStyle w:val="font21"/>
                <w:rFonts w:eastAsia="宋体"/>
                <w:lang w:bidi="ar"/>
              </w:rPr>
              <w:t>School</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D21F83" w:rsidP="00677447">
            <w:pPr>
              <w:widowControl/>
              <w:jc w:val="center"/>
              <w:textAlignment w:val="center"/>
              <w:rPr>
                <w:rFonts w:ascii="Times New Roman" w:eastAsia="宋体" w:hAnsi="Times New Roman" w:cs="Times New Roman"/>
                <w:color w:val="000000"/>
                <w:sz w:val="18"/>
                <w:szCs w:val="18"/>
              </w:rPr>
            </w:pPr>
            <w:r w:rsidRPr="00677447">
              <w:rPr>
                <w:rFonts w:ascii="宋体" w:cs="宋体" w:hint="eastAsia"/>
                <w:kern w:val="0"/>
                <w:sz w:val="24"/>
                <w:lang w:val="zh-CN"/>
              </w:rPr>
              <w:t>药学院</w:t>
            </w:r>
          </w:p>
        </w:tc>
      </w:tr>
      <w:tr w:rsidR="00F277FE" w:rsidTr="000D5599">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先修课程</w:t>
            </w:r>
            <w:r>
              <w:rPr>
                <w:rStyle w:val="font31"/>
                <w:rFonts w:ascii="Times New Roman" w:hAnsi="Times New Roman" w:cs="Times New Roman" w:hint="default"/>
                <w:lang w:bidi="ar"/>
              </w:rPr>
              <w:t>（</w:t>
            </w:r>
            <w:r>
              <w:rPr>
                <w:rStyle w:val="font21"/>
                <w:rFonts w:eastAsia="微软雅黑"/>
                <w:lang w:bidi="ar"/>
              </w:rPr>
              <w:t>Prerequisite</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677447" w:rsidP="00677447">
            <w:pPr>
              <w:widowControl/>
              <w:jc w:val="center"/>
              <w:textAlignment w:val="center"/>
              <w:rPr>
                <w:rFonts w:ascii="Times New Roman" w:eastAsia="宋体" w:hAnsi="Times New Roman" w:cs="Times New Roman"/>
                <w:color w:val="000000"/>
                <w:sz w:val="18"/>
                <w:szCs w:val="18"/>
              </w:rPr>
            </w:pPr>
            <w:r w:rsidRPr="00677447">
              <w:rPr>
                <w:rFonts w:ascii="宋体" w:cs="宋体"/>
                <w:kern w:val="0"/>
                <w:sz w:val="24"/>
                <w:lang w:val="zh-CN"/>
              </w:rPr>
              <w:t xml:space="preserve">药剂学， </w:t>
            </w:r>
          </w:p>
        </w:tc>
        <w:tc>
          <w:tcPr>
            <w:tcW w:w="5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后续课程</w:t>
            </w:r>
            <w:r>
              <w:rPr>
                <w:rStyle w:val="font21"/>
                <w:rFonts w:eastAsia="微软雅黑"/>
                <w:lang w:bidi="ar"/>
              </w:rPr>
              <w:br/>
              <w:t>(post</w:t>
            </w:r>
            <w:r>
              <w:rPr>
                <w:rStyle w:val="font31"/>
                <w:rFonts w:ascii="Times New Roman" w:hAnsi="Times New Roman" w:cs="Times New Roman" w:hint="default"/>
                <w:lang w:bidi="ar"/>
              </w:rPr>
              <w:t>）</w:t>
            </w:r>
          </w:p>
        </w:tc>
        <w:tc>
          <w:tcPr>
            <w:tcW w:w="450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677447" w:rsidP="00677447">
            <w:pPr>
              <w:widowControl/>
              <w:jc w:val="center"/>
              <w:textAlignment w:val="center"/>
              <w:rPr>
                <w:rFonts w:ascii="Times New Roman" w:eastAsia="微软雅黑" w:hAnsi="Times New Roman" w:cs="Times New Roman"/>
                <w:color w:val="000000"/>
                <w:sz w:val="18"/>
                <w:szCs w:val="18"/>
              </w:rPr>
            </w:pPr>
            <w:r w:rsidRPr="00677447">
              <w:rPr>
                <w:rFonts w:ascii="宋体" w:cs="宋体"/>
                <w:kern w:val="0"/>
                <w:sz w:val="24"/>
                <w:lang w:val="zh-CN"/>
              </w:rPr>
              <w:t>药理学</w:t>
            </w:r>
          </w:p>
        </w:tc>
      </w:tr>
      <w:tr w:rsidR="00F277FE" w:rsidTr="000D5599">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Pr="00677447" w:rsidRDefault="00923AEA">
            <w:pPr>
              <w:widowControl/>
              <w:jc w:val="center"/>
              <w:textAlignment w:val="center"/>
              <w:rPr>
                <w:rFonts w:ascii="宋体" w:cs="宋体"/>
                <w:kern w:val="0"/>
                <w:sz w:val="24"/>
                <w:lang w:val="zh-CN"/>
              </w:rPr>
            </w:pPr>
            <w:r w:rsidRPr="00677447">
              <w:rPr>
                <w:rFonts w:ascii="宋体" w:cs="宋体"/>
                <w:kern w:val="0"/>
                <w:sz w:val="24"/>
                <w:lang w:val="zh-CN"/>
              </w:rPr>
              <w:t>*课程负责人（Instructor）</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Pr="00677447" w:rsidRDefault="00D21F83">
            <w:pPr>
              <w:rPr>
                <w:rFonts w:ascii="宋体" w:cs="宋体"/>
                <w:kern w:val="0"/>
                <w:sz w:val="24"/>
                <w:lang w:val="zh-CN"/>
              </w:rPr>
            </w:pPr>
            <w:r w:rsidRPr="00677447">
              <w:rPr>
                <w:rFonts w:ascii="宋体" w:cs="宋体"/>
                <w:kern w:val="0"/>
                <w:sz w:val="24"/>
                <w:lang w:val="zh-CN"/>
              </w:rPr>
              <w:t>郭圣荣</w:t>
            </w:r>
          </w:p>
        </w:tc>
        <w:tc>
          <w:tcPr>
            <w:tcW w:w="5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课程网址</w:t>
            </w:r>
            <w:r>
              <w:rPr>
                <w:rStyle w:val="font21"/>
                <w:rFonts w:eastAsia="微软雅黑"/>
                <w:lang w:bidi="ar"/>
              </w:rPr>
              <w:br/>
              <w:t>(Course Webpage)</w:t>
            </w:r>
          </w:p>
        </w:tc>
        <w:tc>
          <w:tcPr>
            <w:tcW w:w="450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F277FE">
            <w:pPr>
              <w:rPr>
                <w:rFonts w:ascii="Times New Roman" w:eastAsia="微软雅黑" w:hAnsi="Times New Roman" w:cs="Times New Roman"/>
                <w:color w:val="000000"/>
                <w:sz w:val="18"/>
                <w:szCs w:val="18"/>
              </w:rPr>
            </w:pPr>
          </w:p>
        </w:tc>
      </w:tr>
      <w:tr w:rsidR="00F277FE" w:rsidTr="000D5599">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课程简介（中文）（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（中文</w:t>
            </w:r>
            <w:r>
              <w:rPr>
                <w:rStyle w:val="font21"/>
                <w:rFonts w:eastAsia="微软雅黑"/>
                <w:lang w:bidi="ar"/>
              </w:rPr>
              <w:t>300-500</w:t>
            </w:r>
            <w:r>
              <w:rPr>
                <w:rStyle w:val="font31"/>
                <w:rFonts w:ascii="Times New Roman" w:hAnsi="Times New Roman" w:cs="Times New Roman" w:hint="default"/>
                <w:lang w:bidi="ar"/>
              </w:rPr>
              <w:t>字，含课程性质、主要教学内容、课程教学目标等）</w:t>
            </w:r>
          </w:p>
          <w:p w:rsidR="00B9380E" w:rsidRPr="00B9380E" w:rsidRDefault="00B9380E">
            <w:pPr>
              <w:widowControl/>
              <w:jc w:val="left"/>
              <w:textAlignment w:val="center"/>
              <w:rPr>
                <w:rFonts w:ascii="宋体" w:cs="宋体"/>
                <w:kern w:val="0"/>
                <w:sz w:val="24"/>
                <w:lang w:val="zh-CN"/>
              </w:rPr>
            </w:pPr>
            <w:r w:rsidRPr="006A491C">
              <w:rPr>
                <w:rFonts w:ascii="宋体" w:cs="宋体"/>
                <w:b/>
                <w:kern w:val="0"/>
                <w:sz w:val="24"/>
                <w:lang w:val="zh-CN"/>
              </w:rPr>
              <w:t>课程性质：</w:t>
            </w:r>
            <w:r w:rsidRPr="00B9380E">
              <w:rPr>
                <w:rFonts w:ascii="宋体" w:cs="宋体"/>
                <w:kern w:val="0"/>
                <w:sz w:val="24"/>
                <w:lang w:val="zh-CN"/>
              </w:rPr>
              <w:t>本课程药学专业本科生的专业选</w:t>
            </w:r>
            <w:r w:rsidRPr="00B9380E">
              <w:rPr>
                <w:rFonts w:ascii="宋体" w:cs="宋体" w:hint="eastAsia"/>
                <w:kern w:val="0"/>
                <w:sz w:val="24"/>
                <w:lang w:val="zh-CN"/>
              </w:rPr>
              <w:t>修课程</w:t>
            </w:r>
            <w:r w:rsidRPr="00B9380E">
              <w:rPr>
                <w:rFonts w:ascii="宋体" w:cs="宋体"/>
                <w:kern w:val="0"/>
                <w:sz w:val="24"/>
                <w:lang w:val="zh-CN"/>
              </w:rPr>
              <w:t>，临床药学专业本科生必修课</w:t>
            </w:r>
            <w:r w:rsidRPr="00B9380E">
              <w:rPr>
                <w:rFonts w:ascii="宋体" w:cs="宋体" w:hint="eastAsia"/>
                <w:kern w:val="0"/>
                <w:sz w:val="24"/>
                <w:lang w:val="zh-CN"/>
              </w:rPr>
              <w:t>。</w:t>
            </w:r>
          </w:p>
          <w:p w:rsidR="00B9380E" w:rsidRPr="006A491C" w:rsidRDefault="00B9380E">
            <w:pPr>
              <w:widowControl/>
              <w:jc w:val="left"/>
              <w:textAlignment w:val="center"/>
              <w:rPr>
                <w:rStyle w:val="font31"/>
                <w:rFonts w:ascii="Times New Roman" w:hAnsi="Times New Roman" w:cs="Times New Roman" w:hint="default"/>
                <w:b/>
                <w:lang w:bidi="ar"/>
              </w:rPr>
            </w:pPr>
            <w:r w:rsidRPr="006A491C">
              <w:rPr>
                <w:rFonts w:ascii="宋体" w:cs="宋体" w:hint="eastAsia"/>
                <w:b/>
                <w:kern w:val="0"/>
                <w:sz w:val="24"/>
                <w:lang w:val="zh-CN"/>
              </w:rPr>
              <w:t>主要教学内容</w:t>
            </w:r>
            <w:r w:rsidRPr="006A491C">
              <w:rPr>
                <w:rStyle w:val="font31"/>
                <w:rFonts w:ascii="Times New Roman" w:hAnsi="Times New Roman" w:cs="Times New Roman" w:hint="default"/>
                <w:b/>
                <w:lang w:bidi="ar"/>
              </w:rPr>
              <w:t>：</w:t>
            </w:r>
          </w:p>
          <w:p w:rsidR="00B9380E" w:rsidRDefault="00B9380E">
            <w:pPr>
              <w:widowControl/>
              <w:jc w:val="left"/>
              <w:textAlignment w:val="center"/>
              <w:rPr>
                <w:rFonts w:ascii="宋体" w:cs="宋体"/>
                <w:kern w:val="0"/>
                <w:sz w:val="24"/>
                <w:lang w:val="zh-CN"/>
              </w:rPr>
            </w:pPr>
            <w:r>
              <w:rPr>
                <w:rFonts w:ascii="宋体" w:cs="宋体" w:hint="eastAsia"/>
                <w:kern w:val="0"/>
                <w:sz w:val="24"/>
              </w:rPr>
              <w:t>本课程</w:t>
            </w:r>
            <w:r w:rsidR="003F31D0">
              <w:rPr>
                <w:rFonts w:ascii="宋体" w:cs="宋体" w:hint="eastAsia"/>
                <w:kern w:val="0"/>
                <w:sz w:val="24"/>
                <w:lang w:val="zh-CN"/>
              </w:rPr>
              <w:t>是一门有关给药后药物在体内的过程以及药量随时间而变化方面知识的课程，它的主要任务是系统介绍生物药剂学与药物动力学的基本概念、基础理论、研究方法及其应用。</w:t>
            </w:r>
            <w:r>
              <w:rPr>
                <w:rFonts w:ascii="宋体" w:cs="宋体" w:hint="eastAsia"/>
                <w:kern w:val="0"/>
                <w:sz w:val="24"/>
                <w:lang w:val="zh-CN"/>
              </w:rPr>
              <w:t>生物药剂学主要</w:t>
            </w:r>
            <w:r w:rsidR="00060142">
              <w:rPr>
                <w:rFonts w:ascii="宋体" w:cs="宋体" w:hint="eastAsia"/>
                <w:kern w:val="0"/>
                <w:sz w:val="24"/>
                <w:lang w:val="zh-CN"/>
              </w:rPr>
              <w:t>介绍</w:t>
            </w:r>
            <w:r>
              <w:rPr>
                <w:rFonts w:ascii="宋体" w:cs="宋体" w:hint="eastAsia"/>
                <w:kern w:val="0"/>
                <w:sz w:val="24"/>
                <w:lang w:val="zh-CN"/>
              </w:rPr>
              <w:t>药物在体内的吸收、分布、代谢、排泄过程；药物动力学介绍给</w:t>
            </w:r>
            <w:r>
              <w:rPr>
                <w:rFonts w:ascii="宋体" w:cs="宋体" w:hint="eastAsia"/>
                <w:kern w:val="0"/>
                <w:sz w:val="24"/>
                <w:lang w:val="zh-CN"/>
              </w:rPr>
              <w:lastRenderedPageBreak/>
              <w:t>药后药物在体内的量时关系，如血液中药物浓度随时间的变化规律，应用动力学原理和数学处理方法研究药物在体内的量时关系，主要介绍单室模型、二室模型，单剂量给药、多剂量给药和非线性动力学等。</w:t>
            </w:r>
          </w:p>
          <w:p w:rsidR="006A491C" w:rsidRPr="006A491C" w:rsidRDefault="006A491C" w:rsidP="006A491C">
            <w:pPr>
              <w:widowControl/>
              <w:jc w:val="left"/>
              <w:textAlignment w:val="center"/>
              <w:rPr>
                <w:rFonts w:ascii="宋体" w:cs="宋体"/>
                <w:b/>
                <w:kern w:val="0"/>
                <w:sz w:val="24"/>
                <w:lang w:val="zh-CN"/>
              </w:rPr>
            </w:pPr>
            <w:r w:rsidRPr="006A491C">
              <w:rPr>
                <w:rFonts w:ascii="宋体" w:cs="宋体" w:hint="eastAsia"/>
                <w:kern w:val="0"/>
                <w:sz w:val="24"/>
                <w:lang w:val="zh-CN"/>
              </w:rPr>
              <w:t>课</w:t>
            </w:r>
            <w:r w:rsidRPr="006A491C">
              <w:rPr>
                <w:rFonts w:ascii="宋体" w:cs="宋体" w:hint="eastAsia"/>
                <w:b/>
                <w:kern w:val="0"/>
                <w:sz w:val="24"/>
                <w:lang w:val="zh-CN"/>
              </w:rPr>
              <w:t>程的教学目标：</w:t>
            </w:r>
          </w:p>
          <w:p w:rsidR="00F277FE" w:rsidRDefault="006A491C" w:rsidP="006A491C">
            <w:pPr>
              <w:widowControl/>
              <w:jc w:val="left"/>
              <w:textAlignment w:val="center"/>
              <w:rPr>
                <w:rStyle w:val="font31"/>
                <w:rFonts w:ascii="Times New Roman" w:hAnsi="Times New Roman" w:cs="Times New Roman" w:hint="default"/>
                <w:lang w:bidi="ar"/>
              </w:rPr>
            </w:pPr>
            <w:r w:rsidRPr="006A491C">
              <w:rPr>
                <w:rFonts w:ascii="宋体" w:cs="宋体" w:hint="eastAsia"/>
                <w:kern w:val="0"/>
                <w:sz w:val="24"/>
                <w:lang w:val="zh-CN"/>
              </w:rPr>
              <w:t>本课程不仅为学生提供必要的基础理论知识，还重点培养学生利用专业技能分析解决问题的能力，使学生扎实掌握</w:t>
            </w:r>
            <w:r>
              <w:rPr>
                <w:rFonts w:ascii="宋体" w:cs="宋体" w:hint="eastAsia"/>
                <w:kern w:val="0"/>
                <w:sz w:val="24"/>
                <w:lang w:val="zh-CN"/>
              </w:rPr>
              <w:t>生物药剂学与药物动力学</w:t>
            </w:r>
            <w:r w:rsidRPr="006A491C">
              <w:rPr>
                <w:rFonts w:ascii="宋体" w:cs="宋体" w:hint="eastAsia"/>
                <w:kern w:val="0"/>
                <w:sz w:val="24"/>
                <w:lang w:val="zh-CN"/>
              </w:rPr>
              <w:t>的基本</w:t>
            </w:r>
            <w:r>
              <w:rPr>
                <w:rFonts w:ascii="宋体" w:cs="宋体" w:hint="eastAsia"/>
                <w:kern w:val="0"/>
                <w:sz w:val="24"/>
                <w:lang w:val="zh-CN"/>
              </w:rPr>
              <w:t>知识和概念</w:t>
            </w:r>
            <w:r w:rsidRPr="006A491C">
              <w:rPr>
                <w:rFonts w:ascii="宋体" w:cs="宋体" w:hint="eastAsia"/>
                <w:kern w:val="0"/>
                <w:sz w:val="24"/>
                <w:lang w:val="zh-CN"/>
              </w:rPr>
              <w:t>，</w:t>
            </w:r>
            <w:r>
              <w:rPr>
                <w:rFonts w:ascii="宋体" w:cs="宋体" w:hint="eastAsia"/>
                <w:kern w:val="0"/>
                <w:sz w:val="24"/>
                <w:lang w:val="zh-CN"/>
              </w:rPr>
              <w:t>运用这些知识于生物药剂学和药物动力学方面的科学研究和生产实践</w:t>
            </w:r>
            <w:r w:rsidRPr="006A491C">
              <w:rPr>
                <w:rFonts w:ascii="宋体" w:cs="宋体" w:hint="eastAsia"/>
                <w:kern w:val="0"/>
                <w:sz w:val="24"/>
                <w:lang w:val="zh-CN"/>
              </w:rPr>
              <w:t>。</w:t>
            </w:r>
          </w:p>
        </w:tc>
      </w:tr>
      <w:tr w:rsidR="00F277FE" w:rsidTr="000D5599">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lastRenderedPageBreak/>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Pr="00107FE1" w:rsidRDefault="00923AEA">
            <w:pPr>
              <w:widowControl/>
              <w:jc w:val="left"/>
              <w:textAlignment w:val="center"/>
              <w:rPr>
                <w:rFonts w:ascii="宋体" w:cs="宋体"/>
                <w:kern w:val="0"/>
                <w:sz w:val="24"/>
              </w:rPr>
            </w:pPr>
            <w:r w:rsidRPr="00107FE1">
              <w:rPr>
                <w:rFonts w:ascii="宋体" w:cs="宋体"/>
                <w:kern w:val="0"/>
                <w:sz w:val="24"/>
              </w:rPr>
              <w:t>（</w:t>
            </w:r>
            <w:r w:rsidRPr="00677447">
              <w:rPr>
                <w:rFonts w:ascii="宋体" w:cs="宋体"/>
                <w:kern w:val="0"/>
                <w:sz w:val="24"/>
                <w:lang w:val="zh-CN"/>
              </w:rPr>
              <w:t>英文</w:t>
            </w:r>
            <w:r w:rsidRPr="00107FE1">
              <w:rPr>
                <w:rFonts w:ascii="宋体" w:cs="宋体"/>
                <w:kern w:val="0"/>
                <w:sz w:val="24"/>
              </w:rPr>
              <w:t>300-500</w:t>
            </w:r>
            <w:r w:rsidRPr="00677447">
              <w:rPr>
                <w:rFonts w:ascii="宋体" w:cs="宋体"/>
                <w:kern w:val="0"/>
                <w:sz w:val="24"/>
                <w:lang w:val="zh-CN"/>
              </w:rPr>
              <w:t>字</w:t>
            </w:r>
            <w:r w:rsidRPr="00107FE1">
              <w:rPr>
                <w:rFonts w:ascii="宋体" w:cs="宋体"/>
                <w:kern w:val="0"/>
                <w:sz w:val="24"/>
              </w:rPr>
              <w:t>）</w:t>
            </w:r>
          </w:p>
          <w:p w:rsidR="00F277FE" w:rsidRPr="00107FE1" w:rsidRDefault="00F277FE">
            <w:pPr>
              <w:widowControl/>
              <w:jc w:val="left"/>
              <w:textAlignment w:val="center"/>
              <w:rPr>
                <w:rFonts w:ascii="宋体" w:cs="宋体"/>
                <w:kern w:val="0"/>
                <w:sz w:val="24"/>
              </w:rPr>
            </w:pPr>
          </w:p>
          <w:p w:rsidR="00F277FE" w:rsidRPr="00107FE1" w:rsidRDefault="003F31D0">
            <w:pPr>
              <w:widowControl/>
              <w:jc w:val="left"/>
              <w:textAlignment w:val="center"/>
              <w:rPr>
                <w:rFonts w:ascii="宋体" w:cs="宋体"/>
                <w:kern w:val="0"/>
                <w:sz w:val="24"/>
              </w:rPr>
            </w:pPr>
            <w:r w:rsidRPr="00107FE1">
              <w:rPr>
                <w:rFonts w:ascii="宋体" w:cs="宋体"/>
                <w:kern w:val="0"/>
                <w:sz w:val="24"/>
              </w:rPr>
              <w:t>B</w:t>
            </w:r>
            <w:r w:rsidRPr="00107FE1">
              <w:rPr>
                <w:rFonts w:ascii="宋体" w:cs="宋体" w:hint="eastAsia"/>
                <w:kern w:val="0"/>
                <w:sz w:val="24"/>
              </w:rPr>
              <w:t xml:space="preserve">iopharmaceutics and pharmacokinetics includes two parts: biopharmaceutics is about absorption, distribution, metabolism and excretion, elimination in human or animal body after drug </w:t>
            </w:r>
            <w:r w:rsidRPr="00107FE1">
              <w:rPr>
                <w:rFonts w:ascii="宋体" w:cs="宋体"/>
                <w:kern w:val="0"/>
                <w:sz w:val="24"/>
              </w:rPr>
              <w:t>administration</w:t>
            </w:r>
            <w:r w:rsidRPr="00107FE1">
              <w:rPr>
                <w:rFonts w:ascii="宋体" w:cs="宋体" w:hint="eastAsia"/>
                <w:kern w:val="0"/>
                <w:sz w:val="24"/>
              </w:rPr>
              <w:t xml:space="preserve">; pharmacokinetics is about the quantitative relation </w:t>
            </w:r>
            <w:r w:rsidRPr="00107FE1">
              <w:rPr>
                <w:rFonts w:ascii="宋体" w:cs="宋体"/>
                <w:kern w:val="0"/>
                <w:sz w:val="24"/>
              </w:rPr>
              <w:t>between</w:t>
            </w:r>
            <w:r w:rsidRPr="00107FE1">
              <w:rPr>
                <w:rFonts w:ascii="宋体" w:cs="宋体" w:hint="eastAsia"/>
                <w:kern w:val="0"/>
                <w:sz w:val="24"/>
              </w:rPr>
              <w:t xml:space="preserve"> drug amount and time after drug </w:t>
            </w:r>
            <w:r w:rsidRPr="00107FE1">
              <w:rPr>
                <w:rFonts w:ascii="宋体" w:cs="宋体"/>
                <w:kern w:val="0"/>
                <w:sz w:val="24"/>
              </w:rPr>
              <w:t>administration</w:t>
            </w:r>
            <w:r w:rsidRPr="00107FE1">
              <w:rPr>
                <w:rFonts w:ascii="宋体" w:cs="宋体" w:hint="eastAsia"/>
                <w:kern w:val="0"/>
                <w:sz w:val="24"/>
              </w:rPr>
              <w:t xml:space="preserve">. this course </w:t>
            </w:r>
            <w:r w:rsidRPr="00107FE1">
              <w:rPr>
                <w:rFonts w:ascii="宋体" w:cs="宋体"/>
                <w:kern w:val="0"/>
                <w:sz w:val="24"/>
              </w:rPr>
              <w:t xml:space="preserve">mainly introduces some </w:t>
            </w:r>
            <w:r w:rsidRPr="00107FE1">
              <w:rPr>
                <w:rFonts w:ascii="宋体" w:cs="宋体" w:hint="eastAsia"/>
                <w:kern w:val="0"/>
                <w:sz w:val="24"/>
              </w:rPr>
              <w:t>basic concept</w:t>
            </w:r>
            <w:r w:rsidRPr="00107FE1">
              <w:rPr>
                <w:rFonts w:ascii="宋体" w:cs="宋体"/>
                <w:kern w:val="0"/>
                <w:sz w:val="24"/>
              </w:rPr>
              <w:t>s</w:t>
            </w:r>
            <w:r w:rsidRPr="00107FE1">
              <w:rPr>
                <w:rFonts w:ascii="宋体" w:cs="宋体" w:hint="eastAsia"/>
                <w:kern w:val="0"/>
                <w:sz w:val="24"/>
              </w:rPr>
              <w:t>, fundamental knowledge, research methods and applications of biopharmaceutics and pharmacokinetics</w:t>
            </w:r>
          </w:p>
          <w:p w:rsidR="00F277FE" w:rsidRDefault="00F277FE">
            <w:pPr>
              <w:widowControl/>
              <w:jc w:val="left"/>
              <w:textAlignment w:val="center"/>
              <w:rPr>
                <w:rStyle w:val="font31"/>
                <w:rFonts w:ascii="Times New Roman" w:hAnsi="Times New Roman" w:cs="Times New Roman" w:hint="default"/>
                <w:lang w:bidi="ar"/>
              </w:rPr>
            </w:pPr>
          </w:p>
          <w:p w:rsidR="00F277FE" w:rsidRDefault="00F277FE">
            <w:pPr>
              <w:widowControl/>
              <w:jc w:val="left"/>
              <w:textAlignment w:val="center"/>
              <w:rPr>
                <w:rStyle w:val="font31"/>
                <w:rFonts w:ascii="Times New Roman" w:hAnsi="Times New Roman" w:cs="Times New Roman" w:hint="default"/>
                <w:lang w:bidi="ar"/>
              </w:rPr>
            </w:pPr>
          </w:p>
          <w:p w:rsidR="00F277FE" w:rsidRDefault="00F277FE">
            <w:pPr>
              <w:widowControl/>
              <w:jc w:val="left"/>
              <w:textAlignment w:val="center"/>
              <w:rPr>
                <w:rStyle w:val="font31"/>
                <w:rFonts w:ascii="Times New Roman" w:hAnsi="Times New Roman" w:cs="Times New Roman" w:hint="default"/>
                <w:lang w:bidi="ar"/>
              </w:rPr>
            </w:pPr>
          </w:p>
          <w:p w:rsidR="00F277FE" w:rsidRDefault="00F277FE">
            <w:pPr>
              <w:widowControl/>
              <w:jc w:val="left"/>
              <w:textAlignment w:val="center"/>
              <w:rPr>
                <w:rStyle w:val="font31"/>
                <w:rFonts w:ascii="Times New Roman" w:hAnsi="Times New Roman" w:cs="Times New Roman" w:hint="default"/>
                <w:lang w:bidi="ar"/>
              </w:rPr>
            </w:pPr>
          </w:p>
          <w:p w:rsidR="00F277FE" w:rsidRDefault="00F277FE">
            <w:pPr>
              <w:widowControl/>
              <w:jc w:val="left"/>
              <w:textAlignment w:val="center"/>
              <w:rPr>
                <w:rStyle w:val="font31"/>
                <w:rFonts w:ascii="Times New Roman" w:hAnsi="Times New Roman" w:cs="Times New Roman" w:hint="default"/>
                <w:lang w:bidi="ar"/>
              </w:rPr>
            </w:pPr>
          </w:p>
        </w:tc>
      </w:tr>
      <w:tr w:rsidR="00F277FE" w:rsidTr="000D5599">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F277FE" w:rsidTr="000D5599">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结合本校办学定位、学生情况、专业人才培养要求，具体描述学习本课程后应该达到的知识、能力、素质、价值水平。</w:t>
            </w:r>
          </w:p>
          <w:p w:rsidR="001C4818" w:rsidRPr="001C4818" w:rsidRDefault="001C4818" w:rsidP="001C4818">
            <w:pPr>
              <w:widowControl/>
              <w:jc w:val="left"/>
              <w:textAlignment w:val="center"/>
              <w:rPr>
                <w:rFonts w:ascii="Times New Roman" w:eastAsia="微软雅黑" w:hAnsi="Times New Roman" w:cs="Times New Roman"/>
                <w:color w:val="000000"/>
                <w:sz w:val="18"/>
                <w:szCs w:val="18"/>
              </w:rPr>
            </w:pPr>
            <w:r w:rsidRPr="001C4818">
              <w:rPr>
                <w:rFonts w:ascii="Times New Roman" w:eastAsia="微软雅黑" w:hAnsi="Times New Roman" w:cs="Times New Roman" w:hint="eastAsia"/>
                <w:color w:val="000000"/>
                <w:sz w:val="18"/>
                <w:szCs w:val="18"/>
              </w:rPr>
              <w:t xml:space="preserve">1. </w:t>
            </w:r>
            <w:r w:rsidRPr="001C4818">
              <w:rPr>
                <w:rFonts w:ascii="Times New Roman" w:eastAsia="微软雅黑" w:hAnsi="Times New Roman" w:cs="Times New Roman" w:hint="eastAsia"/>
                <w:color w:val="000000"/>
                <w:sz w:val="18"/>
                <w:szCs w:val="18"/>
              </w:rPr>
              <w:t>掌握</w:t>
            </w:r>
            <w:r>
              <w:rPr>
                <w:rFonts w:ascii="Times New Roman" w:eastAsia="微软雅黑" w:hAnsi="Times New Roman" w:cs="Times New Roman" w:hint="eastAsia"/>
                <w:color w:val="000000"/>
                <w:sz w:val="18"/>
                <w:szCs w:val="18"/>
              </w:rPr>
              <w:t>生物药剂学与药物动力学</w:t>
            </w:r>
            <w:r w:rsidRPr="001C4818">
              <w:rPr>
                <w:rFonts w:ascii="Times New Roman" w:eastAsia="微软雅黑" w:hAnsi="Times New Roman" w:cs="Times New Roman" w:hint="eastAsia"/>
                <w:color w:val="000000"/>
                <w:sz w:val="18"/>
                <w:szCs w:val="18"/>
              </w:rPr>
              <w:t>的基本</w:t>
            </w:r>
            <w:r>
              <w:rPr>
                <w:rFonts w:ascii="Times New Roman" w:eastAsia="微软雅黑" w:hAnsi="Times New Roman" w:cs="Times New Roman" w:hint="eastAsia"/>
                <w:color w:val="000000"/>
                <w:sz w:val="18"/>
                <w:szCs w:val="18"/>
              </w:rPr>
              <w:t>知识、基本</w:t>
            </w:r>
            <w:r w:rsidRPr="001C4818">
              <w:rPr>
                <w:rFonts w:ascii="Times New Roman" w:eastAsia="微软雅黑" w:hAnsi="Times New Roman" w:cs="Times New Roman" w:hint="eastAsia"/>
                <w:color w:val="000000"/>
                <w:sz w:val="18"/>
                <w:szCs w:val="18"/>
              </w:rPr>
              <w:t>概念，基本研究思路和方法，</w:t>
            </w:r>
            <w:r>
              <w:rPr>
                <w:rFonts w:ascii="Times New Roman" w:eastAsia="微软雅黑" w:hAnsi="Times New Roman" w:cs="Times New Roman" w:hint="eastAsia"/>
                <w:color w:val="000000"/>
                <w:sz w:val="18"/>
                <w:szCs w:val="18"/>
              </w:rPr>
              <w:t>将所学运用在药学科研、药品生产实践和临床药学实践中，树立科学、严谨、</w:t>
            </w:r>
            <w:r w:rsidRPr="001C4818">
              <w:rPr>
                <w:rFonts w:ascii="Times New Roman" w:eastAsia="微软雅黑" w:hAnsi="Times New Roman" w:cs="Times New Roman" w:hint="eastAsia"/>
                <w:color w:val="000000"/>
                <w:sz w:val="18"/>
                <w:szCs w:val="18"/>
              </w:rPr>
              <w:t>为人民生命健康服务的态度（</w:t>
            </w:r>
            <w:r w:rsidRPr="001C4818">
              <w:rPr>
                <w:rFonts w:ascii="Times New Roman" w:eastAsia="微软雅黑" w:hAnsi="Times New Roman" w:cs="Times New Roman" w:hint="eastAsia"/>
                <w:color w:val="000000"/>
                <w:sz w:val="18"/>
                <w:szCs w:val="18"/>
              </w:rPr>
              <w:t>A2, A4, B1.5.2, C3, C4.1, D1, D2,D3</w:t>
            </w:r>
            <w:r w:rsidRPr="001C4818">
              <w:rPr>
                <w:rFonts w:ascii="Times New Roman" w:eastAsia="微软雅黑" w:hAnsi="Times New Roman" w:cs="Times New Roman" w:hint="eastAsia"/>
                <w:color w:val="000000"/>
                <w:sz w:val="18"/>
                <w:szCs w:val="18"/>
              </w:rPr>
              <w:t>）</w:t>
            </w:r>
          </w:p>
          <w:p w:rsidR="001C4818" w:rsidRPr="001C4818" w:rsidRDefault="001C4818" w:rsidP="001C4818">
            <w:pPr>
              <w:widowControl/>
              <w:jc w:val="left"/>
              <w:textAlignment w:val="center"/>
              <w:rPr>
                <w:rFonts w:ascii="Times New Roman" w:eastAsia="微软雅黑" w:hAnsi="Times New Roman" w:cs="Times New Roman"/>
                <w:color w:val="000000"/>
                <w:sz w:val="18"/>
                <w:szCs w:val="18"/>
              </w:rPr>
            </w:pPr>
            <w:r w:rsidRPr="001C4818">
              <w:rPr>
                <w:rFonts w:ascii="Times New Roman" w:eastAsia="微软雅黑" w:hAnsi="Times New Roman" w:cs="Times New Roman" w:hint="eastAsia"/>
                <w:color w:val="000000"/>
                <w:sz w:val="18"/>
                <w:szCs w:val="18"/>
              </w:rPr>
              <w:t xml:space="preserve">2. </w:t>
            </w:r>
            <w:r w:rsidRPr="001C4818">
              <w:rPr>
                <w:rFonts w:ascii="Times New Roman" w:eastAsia="微软雅黑" w:hAnsi="Times New Roman" w:cs="Times New Roman" w:hint="eastAsia"/>
                <w:color w:val="000000"/>
                <w:sz w:val="18"/>
                <w:szCs w:val="18"/>
              </w:rPr>
              <w:t>掌握</w:t>
            </w:r>
            <w:r>
              <w:rPr>
                <w:rFonts w:ascii="Times New Roman" w:eastAsia="微软雅黑" w:hAnsi="Times New Roman" w:cs="Times New Roman" w:hint="eastAsia"/>
                <w:color w:val="000000"/>
                <w:sz w:val="18"/>
                <w:szCs w:val="18"/>
              </w:rPr>
              <w:t>口服药物和非口服给药途径药物吸收的</w:t>
            </w:r>
            <w:r w:rsidRPr="001C4818">
              <w:rPr>
                <w:rFonts w:ascii="Times New Roman" w:eastAsia="微软雅黑" w:hAnsi="Times New Roman" w:cs="Times New Roman" w:hint="eastAsia"/>
                <w:color w:val="000000"/>
                <w:sz w:val="18"/>
                <w:szCs w:val="18"/>
              </w:rPr>
              <w:t>主要内容，</w:t>
            </w:r>
            <w:r>
              <w:rPr>
                <w:rFonts w:ascii="Times New Roman" w:eastAsia="微软雅黑" w:hAnsi="Times New Roman" w:cs="Times New Roman" w:hint="eastAsia"/>
                <w:color w:val="000000"/>
                <w:sz w:val="18"/>
                <w:szCs w:val="18"/>
              </w:rPr>
              <w:t>建立</w:t>
            </w:r>
            <w:r w:rsidRPr="001C4818">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理解性学习</w:t>
            </w:r>
            <w:r w:rsidRPr="001C4818">
              <w:rPr>
                <w:rFonts w:ascii="Times New Roman" w:eastAsia="微软雅黑" w:hAnsi="Times New Roman" w:cs="Times New Roman" w:hint="eastAsia"/>
                <w:color w:val="000000"/>
                <w:sz w:val="18"/>
                <w:szCs w:val="18"/>
              </w:rPr>
              <w:t>”的方法（</w:t>
            </w:r>
            <w:r w:rsidRPr="001C4818">
              <w:rPr>
                <w:rFonts w:ascii="Times New Roman" w:eastAsia="微软雅黑" w:hAnsi="Times New Roman" w:cs="Times New Roman" w:hint="eastAsia"/>
                <w:color w:val="000000"/>
                <w:sz w:val="18"/>
                <w:szCs w:val="18"/>
              </w:rPr>
              <w:t>A3, B1.2, B1.5.2, B2, C3, C5, D1, D2, D3</w:t>
            </w:r>
            <w:r w:rsidRPr="001C4818">
              <w:rPr>
                <w:rFonts w:ascii="Times New Roman" w:eastAsia="微软雅黑" w:hAnsi="Times New Roman" w:cs="Times New Roman" w:hint="eastAsia"/>
                <w:color w:val="000000"/>
                <w:sz w:val="18"/>
                <w:szCs w:val="18"/>
              </w:rPr>
              <w:t>）</w:t>
            </w:r>
          </w:p>
          <w:p w:rsidR="001C4818" w:rsidRPr="001C4818" w:rsidRDefault="001C4818" w:rsidP="001C4818">
            <w:pPr>
              <w:widowControl/>
              <w:jc w:val="left"/>
              <w:textAlignment w:val="center"/>
              <w:rPr>
                <w:rFonts w:ascii="Times New Roman" w:eastAsia="微软雅黑" w:hAnsi="Times New Roman" w:cs="Times New Roman"/>
                <w:color w:val="000000"/>
                <w:sz w:val="18"/>
                <w:szCs w:val="18"/>
              </w:rPr>
            </w:pPr>
            <w:r w:rsidRPr="001C4818">
              <w:rPr>
                <w:rFonts w:ascii="Times New Roman" w:eastAsia="微软雅黑" w:hAnsi="Times New Roman" w:cs="Times New Roman" w:hint="eastAsia"/>
                <w:color w:val="000000"/>
                <w:sz w:val="18"/>
                <w:szCs w:val="18"/>
              </w:rPr>
              <w:t xml:space="preserve">3. </w:t>
            </w:r>
            <w:r w:rsidRPr="001C4818">
              <w:rPr>
                <w:rFonts w:ascii="Times New Roman" w:eastAsia="微软雅黑" w:hAnsi="Times New Roman" w:cs="Times New Roman" w:hint="eastAsia"/>
                <w:color w:val="000000"/>
                <w:sz w:val="18"/>
                <w:szCs w:val="18"/>
              </w:rPr>
              <w:t>掌握</w:t>
            </w:r>
            <w:r>
              <w:rPr>
                <w:rFonts w:ascii="Times New Roman" w:eastAsia="微软雅黑" w:hAnsi="Times New Roman" w:cs="Times New Roman" w:hint="eastAsia"/>
                <w:color w:val="000000"/>
                <w:sz w:val="18"/>
                <w:szCs w:val="18"/>
              </w:rPr>
              <w:t>药物分布和代谢的基本知识和概念</w:t>
            </w:r>
            <w:r w:rsidRPr="001C4818">
              <w:rPr>
                <w:rFonts w:ascii="Times New Roman" w:eastAsia="微软雅黑" w:hAnsi="Times New Roman" w:cs="Times New Roman" w:hint="eastAsia"/>
                <w:color w:val="000000"/>
                <w:sz w:val="18"/>
                <w:szCs w:val="18"/>
              </w:rPr>
              <w:t>（</w:t>
            </w:r>
            <w:r w:rsidRPr="001C4818">
              <w:rPr>
                <w:rFonts w:ascii="Times New Roman" w:eastAsia="微软雅黑" w:hAnsi="Times New Roman" w:cs="Times New Roman" w:hint="eastAsia"/>
                <w:color w:val="000000"/>
                <w:sz w:val="18"/>
                <w:szCs w:val="18"/>
              </w:rPr>
              <w:t>A1, A2, A3, A5, B1.2, B1.4, B2, B3, C3, C5, D1, D2, D3</w:t>
            </w:r>
            <w:r w:rsidRPr="001C4818">
              <w:rPr>
                <w:rFonts w:ascii="Times New Roman" w:eastAsia="微软雅黑" w:hAnsi="Times New Roman" w:cs="Times New Roman" w:hint="eastAsia"/>
                <w:color w:val="000000"/>
                <w:sz w:val="18"/>
                <w:szCs w:val="18"/>
              </w:rPr>
              <w:t>）</w:t>
            </w:r>
          </w:p>
          <w:p w:rsidR="001C4818" w:rsidRPr="001C4818" w:rsidRDefault="001C4818" w:rsidP="001C4818">
            <w:pPr>
              <w:widowControl/>
              <w:jc w:val="left"/>
              <w:textAlignment w:val="center"/>
              <w:rPr>
                <w:rFonts w:ascii="Times New Roman" w:eastAsia="微软雅黑" w:hAnsi="Times New Roman" w:cs="Times New Roman"/>
                <w:color w:val="000000"/>
                <w:sz w:val="18"/>
                <w:szCs w:val="18"/>
              </w:rPr>
            </w:pPr>
            <w:r w:rsidRPr="001C4818">
              <w:rPr>
                <w:rFonts w:ascii="Times New Roman" w:eastAsia="微软雅黑" w:hAnsi="Times New Roman" w:cs="Times New Roman" w:hint="eastAsia"/>
                <w:color w:val="000000"/>
                <w:sz w:val="18"/>
                <w:szCs w:val="18"/>
              </w:rPr>
              <w:t xml:space="preserve">4. </w:t>
            </w:r>
            <w:r>
              <w:rPr>
                <w:rFonts w:ascii="Times New Roman" w:eastAsia="微软雅黑" w:hAnsi="Times New Roman" w:cs="Times New Roman" w:hint="eastAsia"/>
                <w:color w:val="000000"/>
                <w:sz w:val="18"/>
                <w:szCs w:val="18"/>
              </w:rPr>
              <w:t>掌握药物排泄的基本概念和知识</w:t>
            </w:r>
            <w:r w:rsidRPr="001C4818">
              <w:rPr>
                <w:rFonts w:ascii="Times New Roman" w:eastAsia="微软雅黑" w:hAnsi="Times New Roman" w:cs="Times New Roman" w:hint="eastAsia"/>
                <w:color w:val="000000"/>
                <w:sz w:val="18"/>
                <w:szCs w:val="18"/>
              </w:rPr>
              <w:t>（</w:t>
            </w:r>
            <w:r w:rsidRPr="001C4818">
              <w:rPr>
                <w:rFonts w:ascii="Times New Roman" w:eastAsia="微软雅黑" w:hAnsi="Times New Roman" w:cs="Times New Roman" w:hint="eastAsia"/>
                <w:color w:val="000000"/>
                <w:sz w:val="18"/>
                <w:szCs w:val="18"/>
              </w:rPr>
              <w:t>B1.2, B1.4, B2, B3, C3</w:t>
            </w:r>
            <w:r w:rsidRPr="001C4818">
              <w:rPr>
                <w:rFonts w:ascii="Times New Roman" w:eastAsia="微软雅黑" w:hAnsi="Times New Roman" w:cs="Times New Roman" w:hint="eastAsia"/>
                <w:color w:val="000000"/>
                <w:sz w:val="18"/>
                <w:szCs w:val="18"/>
              </w:rPr>
              <w:t>）</w:t>
            </w:r>
          </w:p>
          <w:p w:rsidR="001C4818" w:rsidRPr="001C4818" w:rsidRDefault="001C4818" w:rsidP="001C4818">
            <w:pPr>
              <w:widowControl/>
              <w:jc w:val="left"/>
              <w:textAlignment w:val="center"/>
              <w:rPr>
                <w:rFonts w:ascii="Times New Roman" w:eastAsia="微软雅黑" w:hAnsi="Times New Roman" w:cs="Times New Roman"/>
                <w:color w:val="000000"/>
                <w:sz w:val="18"/>
                <w:szCs w:val="18"/>
              </w:rPr>
            </w:pPr>
            <w:r w:rsidRPr="001C4818">
              <w:rPr>
                <w:rFonts w:ascii="Times New Roman" w:eastAsia="微软雅黑" w:hAnsi="Times New Roman" w:cs="Times New Roman" w:hint="eastAsia"/>
                <w:color w:val="000000"/>
                <w:sz w:val="18"/>
                <w:szCs w:val="18"/>
              </w:rPr>
              <w:t xml:space="preserve">5. </w:t>
            </w:r>
            <w:r>
              <w:rPr>
                <w:rFonts w:ascii="Times New Roman" w:eastAsia="微软雅黑" w:hAnsi="Times New Roman" w:cs="Times New Roman" w:hint="eastAsia"/>
                <w:color w:val="000000"/>
                <w:sz w:val="18"/>
                <w:szCs w:val="18"/>
              </w:rPr>
              <w:t>掌握运用单室模型分析和处理单剂量给药后血药浓度与时间定量关系</w:t>
            </w:r>
            <w:r w:rsidRPr="001C4818">
              <w:rPr>
                <w:rFonts w:ascii="Times New Roman" w:eastAsia="微软雅黑" w:hAnsi="Times New Roman" w:cs="Times New Roman" w:hint="eastAsia"/>
                <w:color w:val="000000"/>
                <w:sz w:val="18"/>
                <w:szCs w:val="18"/>
              </w:rPr>
              <w:t>（</w:t>
            </w:r>
            <w:r w:rsidRPr="001C4818">
              <w:rPr>
                <w:rFonts w:ascii="Times New Roman" w:eastAsia="微软雅黑" w:hAnsi="Times New Roman" w:cs="Times New Roman" w:hint="eastAsia"/>
                <w:color w:val="000000"/>
                <w:sz w:val="18"/>
                <w:szCs w:val="18"/>
              </w:rPr>
              <w:t>A1, A2, A3, A4, A5, B1.5.2, B2, B3, C3, C4.1, C4.3, C5, D1, D2, D3</w:t>
            </w:r>
            <w:r w:rsidRPr="001C4818">
              <w:rPr>
                <w:rFonts w:ascii="Times New Roman" w:eastAsia="微软雅黑" w:hAnsi="Times New Roman" w:cs="Times New Roman" w:hint="eastAsia"/>
                <w:color w:val="000000"/>
                <w:sz w:val="18"/>
                <w:szCs w:val="18"/>
              </w:rPr>
              <w:t>）</w:t>
            </w:r>
          </w:p>
          <w:p w:rsidR="001C4818" w:rsidRPr="001C4818" w:rsidRDefault="001C4818" w:rsidP="001C4818">
            <w:pPr>
              <w:widowControl/>
              <w:jc w:val="left"/>
              <w:textAlignment w:val="center"/>
              <w:rPr>
                <w:rFonts w:ascii="Times New Roman" w:eastAsia="微软雅黑" w:hAnsi="Times New Roman" w:cs="Times New Roman"/>
                <w:color w:val="000000"/>
                <w:sz w:val="18"/>
                <w:szCs w:val="18"/>
              </w:rPr>
            </w:pPr>
            <w:r w:rsidRPr="001C4818">
              <w:rPr>
                <w:rFonts w:ascii="Times New Roman" w:eastAsia="微软雅黑" w:hAnsi="Times New Roman" w:cs="Times New Roman" w:hint="eastAsia"/>
                <w:color w:val="000000"/>
                <w:sz w:val="18"/>
                <w:szCs w:val="18"/>
              </w:rPr>
              <w:t xml:space="preserve">6. </w:t>
            </w:r>
            <w:r w:rsidRPr="001C4818">
              <w:rPr>
                <w:rFonts w:ascii="Times New Roman" w:eastAsia="微软雅黑" w:hAnsi="Times New Roman" w:cs="Times New Roman" w:hint="eastAsia"/>
                <w:color w:val="000000"/>
                <w:sz w:val="18"/>
                <w:szCs w:val="18"/>
              </w:rPr>
              <w:t>掌握</w:t>
            </w:r>
            <w:r>
              <w:rPr>
                <w:rFonts w:ascii="Times New Roman" w:eastAsia="微软雅黑" w:hAnsi="Times New Roman" w:cs="Times New Roman" w:hint="eastAsia"/>
                <w:color w:val="000000"/>
                <w:sz w:val="18"/>
                <w:szCs w:val="18"/>
              </w:rPr>
              <w:t>多剂量给药的药物动力学和非线性动力学基本知识</w:t>
            </w:r>
            <w:r w:rsidRPr="001C4818">
              <w:rPr>
                <w:rFonts w:ascii="Times New Roman" w:eastAsia="微软雅黑" w:hAnsi="Times New Roman" w:cs="Times New Roman" w:hint="eastAsia"/>
                <w:color w:val="000000"/>
                <w:sz w:val="18"/>
                <w:szCs w:val="18"/>
              </w:rPr>
              <w:t>（</w:t>
            </w:r>
            <w:r w:rsidRPr="001C4818">
              <w:rPr>
                <w:rFonts w:ascii="Times New Roman" w:eastAsia="微软雅黑" w:hAnsi="Times New Roman" w:cs="Times New Roman" w:hint="eastAsia"/>
                <w:color w:val="000000"/>
                <w:sz w:val="18"/>
                <w:szCs w:val="18"/>
              </w:rPr>
              <w:t>A4, A5, B1.2, B2, B3, B4.1, C3, C4.1, C5, D1, D2, D3</w:t>
            </w:r>
            <w:r w:rsidRPr="001C4818">
              <w:rPr>
                <w:rFonts w:ascii="Times New Roman" w:eastAsia="微软雅黑" w:hAnsi="Times New Roman" w:cs="Times New Roman" w:hint="eastAsia"/>
                <w:color w:val="000000"/>
                <w:sz w:val="18"/>
                <w:szCs w:val="18"/>
              </w:rPr>
              <w:t>）</w:t>
            </w:r>
          </w:p>
          <w:p w:rsidR="00F277FE" w:rsidRDefault="001C4818" w:rsidP="001C4818">
            <w:pPr>
              <w:widowControl/>
              <w:jc w:val="left"/>
              <w:textAlignment w:val="center"/>
              <w:rPr>
                <w:rFonts w:ascii="Times New Roman" w:eastAsia="微软雅黑" w:hAnsi="Times New Roman" w:cs="Times New Roman"/>
                <w:color w:val="000000"/>
                <w:sz w:val="18"/>
                <w:szCs w:val="18"/>
              </w:rPr>
            </w:pPr>
            <w:r w:rsidRPr="001C4818">
              <w:rPr>
                <w:rFonts w:ascii="Times New Roman" w:eastAsia="微软雅黑" w:hAnsi="Times New Roman" w:cs="Times New Roman" w:hint="eastAsia"/>
                <w:color w:val="000000"/>
                <w:sz w:val="18"/>
                <w:szCs w:val="18"/>
              </w:rPr>
              <w:t xml:space="preserve">7. </w:t>
            </w:r>
            <w:r w:rsidRPr="001C4818">
              <w:rPr>
                <w:rFonts w:ascii="Times New Roman" w:eastAsia="微软雅黑" w:hAnsi="Times New Roman" w:cs="Times New Roman" w:hint="eastAsia"/>
                <w:color w:val="000000"/>
                <w:sz w:val="18"/>
                <w:szCs w:val="18"/>
              </w:rPr>
              <w:t>了解</w:t>
            </w:r>
            <w:r>
              <w:rPr>
                <w:rFonts w:ascii="Times New Roman" w:eastAsia="微软雅黑" w:hAnsi="Times New Roman" w:cs="Times New Roman" w:hint="eastAsia"/>
                <w:color w:val="000000"/>
                <w:sz w:val="18"/>
                <w:szCs w:val="18"/>
              </w:rPr>
              <w:t>生物药剂学和药物动力学</w:t>
            </w:r>
            <w:r w:rsidRPr="001C4818">
              <w:rPr>
                <w:rFonts w:ascii="Times New Roman" w:eastAsia="微软雅黑" w:hAnsi="Times New Roman" w:cs="Times New Roman" w:hint="eastAsia"/>
                <w:color w:val="000000"/>
                <w:sz w:val="18"/>
                <w:szCs w:val="18"/>
              </w:rPr>
              <w:t>领域发展前沿和热点，激发学习兴趣，勇于探索，勇于创新（</w:t>
            </w:r>
            <w:r w:rsidRPr="001C4818">
              <w:rPr>
                <w:rFonts w:ascii="Times New Roman" w:eastAsia="微软雅黑" w:hAnsi="Times New Roman" w:cs="Times New Roman" w:hint="eastAsia"/>
                <w:color w:val="000000"/>
                <w:sz w:val="18"/>
                <w:szCs w:val="18"/>
              </w:rPr>
              <w:t>A3, A4, A5, B4.1, C3, C4.1, C4.3, C5, D1, D2, D3</w:t>
            </w:r>
            <w:r w:rsidRPr="001C4818">
              <w:rPr>
                <w:rFonts w:ascii="Times New Roman" w:eastAsia="微软雅黑" w:hAnsi="Times New Roman" w:cs="Times New Roman" w:hint="eastAsia"/>
                <w:color w:val="000000"/>
                <w:sz w:val="18"/>
                <w:szCs w:val="18"/>
              </w:rPr>
              <w:t>）</w:t>
            </w:r>
          </w:p>
          <w:p w:rsidR="00983A97" w:rsidRDefault="00983A97" w:rsidP="001C4818">
            <w:pPr>
              <w:widowControl/>
              <w:jc w:val="left"/>
              <w:textAlignment w:val="center"/>
              <w:rPr>
                <w:rFonts w:ascii="Times New Roman" w:eastAsia="微软雅黑" w:hAnsi="Times New Roman" w:cs="Times New Roman"/>
                <w:color w:val="000000"/>
                <w:sz w:val="18"/>
                <w:szCs w:val="18"/>
              </w:rPr>
            </w:pPr>
          </w:p>
        </w:tc>
      </w:tr>
      <w:tr w:rsidR="00F277FE" w:rsidTr="000D5599">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lastRenderedPageBreak/>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章节</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教学内容（要点）</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学时</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教学形式</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proofErr w:type="gramStart"/>
            <w:r>
              <w:rPr>
                <w:rFonts w:ascii="Times New Roman" w:eastAsia="微软雅黑" w:hAnsi="Times New Roman" w:cs="Times New Roman"/>
                <w:color w:val="000000"/>
                <w:kern w:val="0"/>
                <w:sz w:val="18"/>
                <w:szCs w:val="18"/>
                <w:lang w:bidi="ar"/>
              </w:rPr>
              <w:t>课程思政融入</w:t>
            </w:r>
            <w:proofErr w:type="gramEnd"/>
            <w:r>
              <w:rPr>
                <w:rFonts w:ascii="Times New Roman" w:eastAsia="微软雅黑" w:hAnsi="Times New Roman" w:cs="Times New Roman"/>
                <w:color w:val="000000"/>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对应课程目标</w:t>
            </w:r>
          </w:p>
        </w:tc>
      </w:tr>
      <w:tr w:rsidR="00F277FE" w:rsidTr="000D5599">
        <w:trPr>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F277FE">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第一章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79748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生物药剂学概述</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rsidP="00D4621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107FE1" w:rsidP="00107FE1">
            <w:pPr>
              <w:widowControl/>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rsidP="00107FE1">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 xml:space="preserve">1 </w:t>
            </w:r>
            <w:r w:rsidR="00107FE1">
              <w:rPr>
                <w:rFonts w:ascii="Times New Roman" w:eastAsia="微软雅黑" w:hAnsi="Times New Roman" w:cs="Times New Roman"/>
                <w:color w:val="000000"/>
                <w:kern w:val="0"/>
                <w:sz w:val="18"/>
                <w:szCs w:val="18"/>
                <w:lang w:bidi="ar"/>
              </w:rPr>
              <w:t>课后作业；</w:t>
            </w:r>
          </w:p>
          <w:p w:rsidR="00107FE1" w:rsidRDefault="00107FE1" w:rsidP="00107FE1">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2</w:t>
            </w:r>
            <w:r>
              <w:rPr>
                <w:rFonts w:ascii="Times New Roman" w:eastAsia="微软雅黑" w:hAnsi="Times New Roman" w:cs="Times New Roman"/>
                <w:color w:val="000000"/>
                <w:kern w:val="0"/>
                <w:sz w:val="18"/>
                <w:szCs w:val="18"/>
                <w:lang w:bidi="ar"/>
              </w:rPr>
              <w:t>.</w:t>
            </w:r>
            <w:r>
              <w:rPr>
                <w:rFonts w:ascii="Times New Roman" w:eastAsia="微软雅黑" w:hAnsi="Times New Roman" w:cs="Times New Roman"/>
                <w:color w:val="000000"/>
                <w:kern w:val="0"/>
                <w:sz w:val="18"/>
                <w:szCs w:val="18"/>
                <w:lang w:bidi="ar"/>
              </w:rPr>
              <w:t>掌握生物药剂学基本概念</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rsidP="00107FE1">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通过</w:t>
            </w:r>
            <w:r w:rsidR="00107FE1">
              <w:rPr>
                <w:rFonts w:ascii="Times New Roman" w:eastAsia="微软雅黑" w:hAnsi="Times New Roman" w:cs="Times New Roman"/>
                <w:color w:val="000000"/>
                <w:kern w:val="0"/>
                <w:sz w:val="18"/>
                <w:szCs w:val="18"/>
                <w:lang w:bidi="ar"/>
              </w:rPr>
              <w:t>生物药剂学基本概念传授，</w:t>
            </w:r>
            <w:r>
              <w:rPr>
                <w:rFonts w:ascii="Times New Roman" w:eastAsia="微软雅黑" w:hAnsi="Times New Roman" w:cs="Times New Roman"/>
                <w:color w:val="000000"/>
                <w:kern w:val="0"/>
                <w:sz w:val="18"/>
                <w:szCs w:val="18"/>
                <w:lang w:bidi="ar"/>
              </w:rPr>
              <w:t>培养学生</w:t>
            </w:r>
            <w:r w:rsidR="00107FE1">
              <w:rPr>
                <w:rFonts w:ascii="Times New Roman" w:eastAsia="微软雅黑" w:hAnsi="Times New Roman" w:cs="Times New Roman"/>
                <w:color w:val="000000"/>
                <w:kern w:val="0"/>
                <w:sz w:val="18"/>
                <w:szCs w:val="18"/>
                <w:lang w:bidi="ar"/>
              </w:rPr>
              <w:t>概念清晰，</w:t>
            </w:r>
            <w:proofErr w:type="gramStart"/>
            <w:r w:rsidR="00107FE1">
              <w:rPr>
                <w:rFonts w:ascii="Times New Roman" w:eastAsia="微软雅黑" w:hAnsi="Times New Roman" w:cs="Times New Roman"/>
                <w:color w:val="000000"/>
                <w:kern w:val="0"/>
                <w:sz w:val="18"/>
                <w:szCs w:val="18"/>
                <w:lang w:bidi="ar"/>
              </w:rPr>
              <w:t>干明白</w:t>
            </w:r>
            <w:proofErr w:type="gramEnd"/>
            <w:r w:rsidR="00107FE1">
              <w:rPr>
                <w:rFonts w:ascii="Times New Roman" w:eastAsia="微软雅黑" w:hAnsi="Times New Roman" w:cs="Times New Roman"/>
                <w:color w:val="000000"/>
                <w:kern w:val="0"/>
                <w:sz w:val="18"/>
                <w:szCs w:val="18"/>
                <w:lang w:bidi="ar"/>
              </w:rPr>
              <w:t>事，做明白人</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rsidP="00F15C78">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r>
      <w:tr w:rsidR="00F277FE"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F277FE">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第二章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口服药物的吸收</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4</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107FE1">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Pr="00107FE1" w:rsidRDefault="00107FE1" w:rsidP="00107FE1">
            <w:pPr>
              <w:pStyle w:val="a7"/>
              <w:numPr>
                <w:ilvl w:val="0"/>
                <w:numId w:val="1"/>
              </w:numPr>
              <w:ind w:firstLineChars="0"/>
              <w:rPr>
                <w:rFonts w:ascii="Times New Roman" w:eastAsia="微软雅黑" w:hAnsi="Times New Roman" w:cs="Times New Roman"/>
                <w:color w:val="000000"/>
                <w:sz w:val="18"/>
                <w:szCs w:val="18"/>
              </w:rPr>
            </w:pPr>
            <w:r w:rsidRPr="00107FE1">
              <w:rPr>
                <w:rFonts w:ascii="Times New Roman" w:eastAsia="微软雅黑" w:hAnsi="Times New Roman" w:cs="Times New Roman"/>
                <w:color w:val="000000"/>
                <w:sz w:val="18"/>
                <w:szCs w:val="18"/>
              </w:rPr>
              <w:t>课后作业；</w:t>
            </w:r>
          </w:p>
          <w:p w:rsidR="00107FE1" w:rsidRPr="00107FE1" w:rsidRDefault="00107FE1" w:rsidP="00107FE1">
            <w:pPr>
              <w:pStyle w:val="a7"/>
              <w:numPr>
                <w:ilvl w:val="0"/>
                <w:numId w:val="1"/>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掌握生物膜结构和性质，药物膜转运与胃肠道吸收及其影响因素等。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3016E5" w:rsidP="003016E5">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通过药物透过生物转运需了解药物，生物膜及转运路径和机制的知识传授，培养学生分析问题和认识问题的能力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r>
      <w:tr w:rsidR="00F277FE"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F277FE">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第三章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非口服给药途径药物的吸收</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15BCB">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15BCB" w:rsidRPr="00715BCB" w:rsidRDefault="00715BCB" w:rsidP="00715BCB">
            <w:pPr>
              <w:rPr>
                <w:rFonts w:ascii="Times New Roman" w:eastAsia="微软雅黑" w:hAnsi="Times New Roman" w:cs="Times New Roman"/>
                <w:color w:val="000000"/>
                <w:sz w:val="18"/>
                <w:szCs w:val="18"/>
              </w:rPr>
            </w:pPr>
            <w:r w:rsidRPr="00715BCB">
              <w:rPr>
                <w:rFonts w:ascii="Times New Roman" w:eastAsia="微软雅黑" w:hAnsi="Times New Roman" w:cs="Times New Roman" w:hint="eastAsia"/>
                <w:color w:val="000000"/>
                <w:sz w:val="18"/>
                <w:szCs w:val="18"/>
              </w:rPr>
              <w:t>1.</w:t>
            </w:r>
            <w:r w:rsidRPr="00715BCB">
              <w:rPr>
                <w:rFonts w:ascii="Times New Roman" w:eastAsia="微软雅黑" w:hAnsi="Times New Roman" w:cs="Times New Roman" w:hint="eastAsia"/>
                <w:color w:val="000000"/>
                <w:sz w:val="18"/>
                <w:szCs w:val="18"/>
              </w:rPr>
              <w:tab/>
            </w:r>
            <w:r w:rsidRPr="00715BCB">
              <w:rPr>
                <w:rFonts w:ascii="Times New Roman" w:eastAsia="微软雅黑" w:hAnsi="Times New Roman" w:cs="Times New Roman" w:hint="eastAsia"/>
                <w:color w:val="000000"/>
                <w:sz w:val="18"/>
                <w:szCs w:val="18"/>
              </w:rPr>
              <w:t>课后作业；</w:t>
            </w:r>
          </w:p>
          <w:p w:rsidR="00F277FE" w:rsidRDefault="00715BCB" w:rsidP="003D71C4">
            <w:pPr>
              <w:rPr>
                <w:rFonts w:ascii="Times New Roman" w:eastAsia="微软雅黑" w:hAnsi="Times New Roman" w:cs="Times New Roman"/>
                <w:color w:val="000000"/>
                <w:sz w:val="18"/>
                <w:szCs w:val="18"/>
              </w:rPr>
            </w:pPr>
            <w:r w:rsidRPr="00715BCB">
              <w:rPr>
                <w:rFonts w:ascii="Times New Roman" w:eastAsia="微软雅黑" w:hAnsi="Times New Roman" w:cs="Times New Roman" w:hint="eastAsia"/>
                <w:color w:val="000000"/>
                <w:sz w:val="18"/>
                <w:szCs w:val="18"/>
              </w:rPr>
              <w:t>2.</w:t>
            </w:r>
            <w:r w:rsidRPr="00715BCB">
              <w:rPr>
                <w:rFonts w:ascii="Times New Roman" w:eastAsia="微软雅黑" w:hAnsi="Times New Roman" w:cs="Times New Roman" w:hint="eastAsia"/>
                <w:color w:val="000000"/>
                <w:sz w:val="18"/>
                <w:szCs w:val="18"/>
              </w:rPr>
              <w:tab/>
            </w:r>
            <w:r w:rsidRPr="00715BCB">
              <w:rPr>
                <w:rFonts w:ascii="Times New Roman" w:eastAsia="微软雅黑" w:hAnsi="Times New Roman" w:cs="Times New Roman" w:hint="eastAsia"/>
                <w:color w:val="000000"/>
                <w:sz w:val="18"/>
                <w:szCs w:val="18"/>
              </w:rPr>
              <w:t>掌握</w:t>
            </w:r>
            <w:r w:rsidR="003D71C4">
              <w:rPr>
                <w:rFonts w:ascii="Times New Roman" w:eastAsia="微软雅黑" w:hAnsi="Times New Roman" w:cs="Times New Roman" w:hint="eastAsia"/>
                <w:color w:val="000000"/>
                <w:sz w:val="18"/>
                <w:szCs w:val="18"/>
              </w:rPr>
              <w:t>非口服给药途径，给药部位生理解剖特点及影响药物吸收的因素</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Pr="003D71C4" w:rsidRDefault="000D60DE">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通过不同给药途径，不同给药部位，影响药物吸收因素各不一样，培养学生学习具体问题具体分析的方法论</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r>
      <w:tr w:rsidR="00F277FE"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F277FE">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第四章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药物分布</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10781C">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4</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0D60DE">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Pr="000D60DE" w:rsidRDefault="000D60DE" w:rsidP="000D60DE">
            <w:pPr>
              <w:pStyle w:val="a7"/>
              <w:numPr>
                <w:ilvl w:val="0"/>
                <w:numId w:val="2"/>
              </w:numPr>
              <w:ind w:firstLineChars="0"/>
              <w:rPr>
                <w:rFonts w:ascii="Times New Roman" w:eastAsia="微软雅黑" w:hAnsi="Times New Roman" w:cs="Times New Roman"/>
                <w:color w:val="000000"/>
                <w:sz w:val="18"/>
                <w:szCs w:val="18"/>
              </w:rPr>
            </w:pPr>
            <w:r w:rsidRPr="000D60DE">
              <w:rPr>
                <w:rFonts w:ascii="Times New Roman" w:eastAsia="微软雅黑" w:hAnsi="Times New Roman" w:cs="Times New Roman"/>
                <w:color w:val="000000"/>
                <w:sz w:val="18"/>
                <w:szCs w:val="18"/>
              </w:rPr>
              <w:t>课后作业</w:t>
            </w:r>
          </w:p>
          <w:p w:rsidR="000D60DE" w:rsidRPr="000D60DE" w:rsidRDefault="000D60DE" w:rsidP="000D60DE">
            <w:pPr>
              <w:pStyle w:val="a7"/>
              <w:numPr>
                <w:ilvl w:val="0"/>
                <w:numId w:val="2"/>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掌握药物分布有关基本术语如表观分布容积，药物蓄积，以及影响药物分布的因素等</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06574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通过药物从血液中向血管外组织分布知识的传授，培养学生</w:t>
            </w:r>
            <w:r w:rsidR="008B5372">
              <w:rPr>
                <w:rFonts w:ascii="Times New Roman" w:eastAsia="微软雅黑" w:hAnsi="Times New Roman" w:cs="Times New Roman"/>
                <w:color w:val="000000"/>
                <w:sz w:val="18"/>
                <w:szCs w:val="18"/>
              </w:rPr>
              <w:t>对分析复杂问题和现象以及透过现象看本质的能力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p>
        </w:tc>
      </w:tr>
      <w:tr w:rsidR="00F277FE"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F277FE">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第五章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药物的代谢</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8B5372">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B5372" w:rsidRPr="008B5372" w:rsidRDefault="008B5372" w:rsidP="008B5372">
            <w:pPr>
              <w:rPr>
                <w:rFonts w:ascii="Times New Roman" w:eastAsia="微软雅黑" w:hAnsi="Times New Roman" w:cs="Times New Roman"/>
                <w:color w:val="000000"/>
                <w:sz w:val="18"/>
                <w:szCs w:val="18"/>
              </w:rPr>
            </w:pPr>
            <w:r w:rsidRPr="008B5372">
              <w:rPr>
                <w:rFonts w:ascii="Times New Roman" w:eastAsia="微软雅黑" w:hAnsi="Times New Roman" w:cs="Times New Roman" w:hint="eastAsia"/>
                <w:color w:val="000000"/>
                <w:sz w:val="18"/>
                <w:szCs w:val="18"/>
              </w:rPr>
              <w:t>1.</w:t>
            </w:r>
            <w:r w:rsidRPr="008B5372">
              <w:rPr>
                <w:rFonts w:ascii="Times New Roman" w:eastAsia="微软雅黑" w:hAnsi="Times New Roman" w:cs="Times New Roman" w:hint="eastAsia"/>
                <w:color w:val="000000"/>
                <w:sz w:val="18"/>
                <w:szCs w:val="18"/>
              </w:rPr>
              <w:tab/>
            </w:r>
            <w:r w:rsidRPr="008B5372">
              <w:rPr>
                <w:rFonts w:ascii="Times New Roman" w:eastAsia="微软雅黑" w:hAnsi="Times New Roman" w:cs="Times New Roman" w:hint="eastAsia"/>
                <w:color w:val="000000"/>
                <w:sz w:val="18"/>
                <w:szCs w:val="18"/>
              </w:rPr>
              <w:t>课后作业</w:t>
            </w:r>
          </w:p>
          <w:p w:rsidR="00F277FE" w:rsidRDefault="008B5372" w:rsidP="008B5372">
            <w:pPr>
              <w:rPr>
                <w:rFonts w:ascii="Times New Roman" w:eastAsia="微软雅黑" w:hAnsi="Times New Roman" w:cs="Times New Roman"/>
                <w:color w:val="000000"/>
                <w:sz w:val="18"/>
                <w:szCs w:val="18"/>
              </w:rPr>
            </w:pPr>
            <w:r w:rsidRPr="008B5372">
              <w:rPr>
                <w:rFonts w:ascii="Times New Roman" w:eastAsia="微软雅黑" w:hAnsi="Times New Roman" w:cs="Times New Roman" w:hint="eastAsia"/>
                <w:color w:val="000000"/>
                <w:sz w:val="18"/>
                <w:szCs w:val="18"/>
              </w:rPr>
              <w:t>2.</w:t>
            </w:r>
            <w:r w:rsidRPr="008B5372">
              <w:rPr>
                <w:rFonts w:ascii="Times New Roman" w:eastAsia="微软雅黑" w:hAnsi="Times New Roman" w:cs="Times New Roman" w:hint="eastAsia"/>
                <w:color w:val="000000"/>
                <w:sz w:val="18"/>
                <w:szCs w:val="18"/>
              </w:rPr>
              <w:tab/>
            </w:r>
            <w:r w:rsidRPr="008B5372">
              <w:rPr>
                <w:rFonts w:ascii="Times New Roman" w:eastAsia="微软雅黑" w:hAnsi="Times New Roman" w:cs="Times New Roman" w:hint="eastAsia"/>
                <w:color w:val="000000"/>
                <w:sz w:val="18"/>
                <w:szCs w:val="18"/>
              </w:rPr>
              <w:t>掌握药物</w:t>
            </w:r>
            <w:r w:rsidR="00C927E2">
              <w:rPr>
                <w:rFonts w:ascii="Times New Roman" w:eastAsia="微软雅黑" w:hAnsi="Times New Roman" w:cs="Times New Roman" w:hint="eastAsia"/>
                <w:color w:val="000000"/>
                <w:sz w:val="18"/>
                <w:szCs w:val="18"/>
              </w:rPr>
              <w:t>代谢类型及影响代谢的因素</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C927E2" w:rsidP="00C927E2">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通过药物在生物体内化学变化的讲授，培养学生对感受生命的现象的神奇，提高对从事药学的兴趣</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p>
        </w:tc>
      </w:tr>
      <w:tr w:rsidR="0079748A"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748A" w:rsidRDefault="0079748A">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第六章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79748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药物排泄</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0556C8">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Pr="000556C8" w:rsidRDefault="000556C8" w:rsidP="000556C8">
            <w:pPr>
              <w:pStyle w:val="a7"/>
              <w:numPr>
                <w:ilvl w:val="0"/>
                <w:numId w:val="3"/>
              </w:numPr>
              <w:ind w:firstLineChars="0"/>
              <w:rPr>
                <w:rFonts w:ascii="Times New Roman" w:eastAsia="微软雅黑" w:hAnsi="Times New Roman" w:cs="Times New Roman"/>
                <w:color w:val="000000"/>
                <w:sz w:val="18"/>
                <w:szCs w:val="18"/>
              </w:rPr>
            </w:pPr>
            <w:r w:rsidRPr="000556C8">
              <w:rPr>
                <w:rFonts w:ascii="Times New Roman" w:eastAsia="微软雅黑" w:hAnsi="Times New Roman" w:cs="Times New Roman"/>
                <w:color w:val="000000"/>
                <w:sz w:val="18"/>
                <w:szCs w:val="18"/>
              </w:rPr>
              <w:t>课后作业</w:t>
            </w:r>
          </w:p>
          <w:p w:rsidR="000556C8" w:rsidRPr="000556C8" w:rsidRDefault="000556C8" w:rsidP="00264D65">
            <w:pPr>
              <w:pStyle w:val="a7"/>
              <w:numPr>
                <w:ilvl w:val="0"/>
                <w:numId w:val="3"/>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掌握药物肾排泄、胆汁排泄等及影响排泄的</w:t>
            </w:r>
            <w:r w:rsidR="00264D65">
              <w:rPr>
                <w:rFonts w:ascii="Times New Roman" w:eastAsia="微软雅黑" w:hAnsi="Times New Roman" w:cs="Times New Roman"/>
                <w:color w:val="000000"/>
                <w:sz w:val="18"/>
                <w:szCs w:val="18"/>
              </w:rPr>
              <w:t>因素</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0556C8" w:rsidP="00BC288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通过药物进入人体后最终通过排泄排出体外的讲授，培养学生</w:t>
            </w:r>
            <w:r w:rsidR="00BC2880">
              <w:rPr>
                <w:rFonts w:ascii="Times New Roman" w:eastAsia="微软雅黑" w:hAnsi="Times New Roman" w:cs="Times New Roman"/>
                <w:color w:val="000000"/>
                <w:sz w:val="18"/>
                <w:szCs w:val="18"/>
              </w:rPr>
              <w:t>对事物发生发展规律的科学认识观。</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r>
      <w:tr w:rsidR="0079748A"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748A" w:rsidRDefault="0079748A">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060142">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第七</w:t>
            </w:r>
            <w:r w:rsidR="00D46210">
              <w:rPr>
                <w:rFonts w:ascii="Times New Roman" w:eastAsia="微软雅黑" w:hAnsi="Times New Roman" w:cs="Times New Roman"/>
                <w:color w:val="000000"/>
                <w:sz w:val="18"/>
                <w:szCs w:val="18"/>
              </w:rPr>
              <w:t>、八</w:t>
            </w:r>
            <w:r>
              <w:rPr>
                <w:rFonts w:ascii="Times New Roman" w:eastAsia="微软雅黑" w:hAnsi="Times New Roman" w:cs="Times New Roman"/>
                <w:color w:val="000000"/>
                <w:sz w:val="18"/>
                <w:szCs w:val="18"/>
              </w:rPr>
              <w:t>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药物动力学概述</w:t>
            </w:r>
          </w:p>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单室模型</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BC288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BC2880" w:rsidP="00BC2880">
            <w:pPr>
              <w:pStyle w:val="a7"/>
              <w:numPr>
                <w:ilvl w:val="0"/>
                <w:numId w:val="4"/>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课后作业；</w:t>
            </w:r>
          </w:p>
          <w:p w:rsidR="00BC2880" w:rsidRPr="00BC2880" w:rsidRDefault="00BC2880" w:rsidP="00BC2880">
            <w:pPr>
              <w:pStyle w:val="a7"/>
              <w:numPr>
                <w:ilvl w:val="0"/>
                <w:numId w:val="4"/>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掌握药物动力学基本概念和术语</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BC288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通过药物动力学概述的传授，培养学生基于合理假设，提出理论模型，用于处理事物，发现事物发展规律的方法论。</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748A"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r>
      <w:tr w:rsidR="00D46210"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6210" w:rsidRDefault="00D4621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第八章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单室模型</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BC288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课堂授课，公式推导</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BC288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课堂作业和课后作业结合</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BC288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通过药物动力学公式推导及应用，培养学生</w:t>
            </w:r>
            <w:proofErr w:type="gramStart"/>
            <w:r w:rsidR="000D5599">
              <w:rPr>
                <w:rFonts w:ascii="Times New Roman" w:eastAsia="微软雅黑" w:hAnsi="Times New Roman" w:cs="Times New Roman"/>
                <w:color w:val="000000"/>
                <w:sz w:val="18"/>
                <w:szCs w:val="18"/>
              </w:rPr>
              <w:t>“</w:t>
            </w:r>
            <w:proofErr w:type="gramEnd"/>
            <w:r w:rsidR="000D5599" w:rsidRPr="000D5599">
              <w:rPr>
                <w:rFonts w:ascii="Times New Roman" w:eastAsia="微软雅黑" w:hAnsi="Times New Roman" w:cs="Times New Roman" w:hint="eastAsia"/>
                <w:color w:val="000000"/>
                <w:sz w:val="18"/>
                <w:szCs w:val="18"/>
              </w:rPr>
              <w:t>纸上得来终觉浅</w:t>
            </w:r>
            <w:r w:rsidR="000D5599" w:rsidRPr="000D5599">
              <w:rPr>
                <w:rFonts w:ascii="Times New Roman" w:eastAsia="微软雅黑" w:hAnsi="Times New Roman" w:cs="Times New Roman" w:hint="eastAsia"/>
                <w:color w:val="000000"/>
                <w:sz w:val="18"/>
                <w:szCs w:val="18"/>
              </w:rPr>
              <w:t>,</w:t>
            </w:r>
            <w:r w:rsidR="000D5599" w:rsidRPr="000D5599">
              <w:rPr>
                <w:rFonts w:ascii="Times New Roman" w:eastAsia="微软雅黑" w:hAnsi="Times New Roman" w:cs="Times New Roman" w:hint="eastAsia"/>
                <w:color w:val="000000"/>
                <w:sz w:val="18"/>
                <w:szCs w:val="18"/>
              </w:rPr>
              <w:t>绝知此事要躬行</w:t>
            </w:r>
            <w:r w:rsidR="000D5599">
              <w:rPr>
                <w:rFonts w:ascii="Times New Roman" w:eastAsia="微软雅黑" w:hAnsi="Times New Roman" w:cs="Times New Roman" w:hint="eastAsia"/>
                <w:color w:val="000000"/>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5</w:t>
            </w:r>
          </w:p>
        </w:tc>
      </w:tr>
      <w:tr w:rsidR="000D5599"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D5599" w:rsidRDefault="000D5599" w:rsidP="000D559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第九章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多室模型</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课堂授课，公式推导</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课堂作业和课后作业结合</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通过药物动力学公式推导及应用，培养学生</w:t>
            </w:r>
            <w:proofErr w:type="gramStart"/>
            <w:r>
              <w:rPr>
                <w:rFonts w:ascii="Times New Roman" w:eastAsia="微软雅黑" w:hAnsi="Times New Roman" w:cs="Times New Roman"/>
                <w:color w:val="000000"/>
                <w:sz w:val="18"/>
                <w:szCs w:val="18"/>
              </w:rPr>
              <w:t>“</w:t>
            </w:r>
            <w:proofErr w:type="gramEnd"/>
            <w:r w:rsidRPr="000D5599">
              <w:rPr>
                <w:rFonts w:ascii="Times New Roman" w:eastAsia="微软雅黑" w:hAnsi="Times New Roman" w:cs="Times New Roman" w:hint="eastAsia"/>
                <w:color w:val="000000"/>
                <w:sz w:val="18"/>
                <w:szCs w:val="18"/>
              </w:rPr>
              <w:t>纸上得来终觉浅</w:t>
            </w:r>
            <w:r w:rsidRPr="000D5599">
              <w:rPr>
                <w:rFonts w:ascii="Times New Roman" w:eastAsia="微软雅黑" w:hAnsi="Times New Roman" w:cs="Times New Roman" w:hint="eastAsia"/>
                <w:color w:val="000000"/>
                <w:sz w:val="18"/>
                <w:szCs w:val="18"/>
              </w:rPr>
              <w:t>,</w:t>
            </w:r>
            <w:r w:rsidRPr="000D5599">
              <w:rPr>
                <w:rFonts w:ascii="Times New Roman" w:eastAsia="微软雅黑" w:hAnsi="Times New Roman" w:cs="Times New Roman" w:hint="eastAsia"/>
                <w:color w:val="000000"/>
                <w:sz w:val="18"/>
                <w:szCs w:val="18"/>
              </w:rPr>
              <w:t>绝知此事要躬行</w:t>
            </w:r>
            <w:r>
              <w:rPr>
                <w:rFonts w:ascii="Times New Roman" w:eastAsia="微软雅黑" w:hAnsi="Times New Roman" w:cs="Times New Roman" w:hint="eastAsia"/>
                <w:color w:val="000000"/>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F15C78"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5</w:t>
            </w:r>
          </w:p>
        </w:tc>
      </w:tr>
      <w:tr w:rsidR="000D5599"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D5599" w:rsidRDefault="000D5599" w:rsidP="000D559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第十章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多剂量给药</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课堂授课，公式推导</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课堂作业和课后作业结合</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0D5599" w:rsidP="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通过药物动力学公式推导及应用，培养学生</w:t>
            </w:r>
            <w:proofErr w:type="gramStart"/>
            <w:r>
              <w:rPr>
                <w:rFonts w:ascii="Times New Roman" w:eastAsia="微软雅黑" w:hAnsi="Times New Roman" w:cs="Times New Roman"/>
                <w:color w:val="000000"/>
                <w:sz w:val="18"/>
                <w:szCs w:val="18"/>
              </w:rPr>
              <w:t>“</w:t>
            </w:r>
            <w:proofErr w:type="gramEnd"/>
            <w:r w:rsidRPr="000D5599">
              <w:rPr>
                <w:rFonts w:ascii="Times New Roman" w:eastAsia="微软雅黑" w:hAnsi="Times New Roman" w:cs="Times New Roman" w:hint="eastAsia"/>
                <w:color w:val="000000"/>
                <w:sz w:val="18"/>
                <w:szCs w:val="18"/>
              </w:rPr>
              <w:t>纸上得来终觉浅</w:t>
            </w:r>
            <w:r w:rsidRPr="000D5599">
              <w:rPr>
                <w:rFonts w:ascii="Times New Roman" w:eastAsia="微软雅黑" w:hAnsi="Times New Roman" w:cs="Times New Roman" w:hint="eastAsia"/>
                <w:color w:val="000000"/>
                <w:sz w:val="18"/>
                <w:szCs w:val="18"/>
              </w:rPr>
              <w:t>,</w:t>
            </w:r>
            <w:r w:rsidRPr="000D5599">
              <w:rPr>
                <w:rFonts w:ascii="Times New Roman" w:eastAsia="微软雅黑" w:hAnsi="Times New Roman" w:cs="Times New Roman" w:hint="eastAsia"/>
                <w:color w:val="000000"/>
                <w:sz w:val="18"/>
                <w:szCs w:val="18"/>
              </w:rPr>
              <w:t>绝知此事要躬行</w:t>
            </w:r>
            <w:r>
              <w:rPr>
                <w:rFonts w:ascii="Times New Roman" w:eastAsia="微软雅黑" w:hAnsi="Times New Roman" w:cs="Times New Roman" w:hint="eastAsia"/>
                <w:color w:val="000000"/>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D5599" w:rsidRDefault="00F15C78" w:rsidP="000D559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6</w:t>
            </w:r>
          </w:p>
        </w:tc>
      </w:tr>
      <w:tr w:rsidR="00D46210"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6210" w:rsidRDefault="00D4621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第十一章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非线性药物动力学</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0D5599">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Pr="000D5599" w:rsidRDefault="000D5599" w:rsidP="000D5599">
            <w:pPr>
              <w:pStyle w:val="a7"/>
              <w:numPr>
                <w:ilvl w:val="0"/>
                <w:numId w:val="5"/>
              </w:numPr>
              <w:ind w:firstLineChars="0"/>
              <w:rPr>
                <w:rFonts w:ascii="Times New Roman" w:eastAsia="微软雅黑" w:hAnsi="Times New Roman" w:cs="Times New Roman"/>
                <w:color w:val="000000"/>
                <w:sz w:val="18"/>
                <w:szCs w:val="18"/>
              </w:rPr>
            </w:pPr>
            <w:r w:rsidRPr="000D5599">
              <w:rPr>
                <w:rFonts w:ascii="Times New Roman" w:eastAsia="微软雅黑" w:hAnsi="Times New Roman" w:cs="Times New Roman"/>
                <w:color w:val="000000"/>
                <w:sz w:val="18"/>
                <w:szCs w:val="18"/>
              </w:rPr>
              <w:t>课后作业</w:t>
            </w:r>
          </w:p>
          <w:p w:rsidR="000D5599" w:rsidRPr="000D5599" w:rsidRDefault="000D5599" w:rsidP="00F728D7">
            <w:pPr>
              <w:pStyle w:val="a7"/>
              <w:numPr>
                <w:ilvl w:val="0"/>
                <w:numId w:val="5"/>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掌握非线性动力学</w:t>
            </w:r>
            <w:r w:rsidR="00F728D7">
              <w:rPr>
                <w:rFonts w:ascii="Times New Roman" w:eastAsia="微软雅黑" w:hAnsi="Times New Roman" w:cs="Times New Roman"/>
                <w:color w:val="000000"/>
                <w:sz w:val="18"/>
                <w:szCs w:val="18"/>
              </w:rPr>
              <w:t>基本</w:t>
            </w:r>
            <w:r>
              <w:rPr>
                <w:rFonts w:ascii="Times New Roman" w:eastAsia="微软雅黑" w:hAnsi="Times New Roman" w:cs="Times New Roman"/>
                <w:color w:val="000000"/>
                <w:sz w:val="18"/>
                <w:szCs w:val="18"/>
              </w:rPr>
              <w:t>知识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F728D7">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通过非线性动力学知识传授</w:t>
            </w:r>
            <w:r w:rsidR="00F34794">
              <w:rPr>
                <w:rFonts w:ascii="Times New Roman" w:eastAsia="微软雅黑" w:hAnsi="Times New Roman" w:cs="Times New Roman"/>
                <w:color w:val="000000"/>
                <w:sz w:val="18"/>
                <w:szCs w:val="18"/>
              </w:rPr>
              <w:t>，培养学生</w:t>
            </w:r>
            <w:r w:rsidR="00D20773">
              <w:rPr>
                <w:rFonts w:ascii="Times New Roman" w:eastAsia="微软雅黑" w:hAnsi="Times New Roman" w:cs="Times New Roman"/>
                <w:color w:val="000000"/>
                <w:sz w:val="18"/>
                <w:szCs w:val="18"/>
              </w:rPr>
              <w:t>善于从反常现象发现内在原因的能力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6</w:t>
            </w:r>
          </w:p>
        </w:tc>
      </w:tr>
      <w:tr w:rsidR="00D46210"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46210" w:rsidRDefault="00D46210">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w:t>
            </w:r>
            <w:r w:rsidR="0010781C">
              <w:rPr>
                <w:rFonts w:ascii="Times New Roman" w:eastAsia="微软雅黑" w:hAnsi="Times New Roman" w:cs="Times New Roman"/>
                <w:color w:val="000000"/>
                <w:sz w:val="18"/>
                <w:szCs w:val="18"/>
              </w:rPr>
              <w:t>十三</w:t>
            </w:r>
            <w:r>
              <w:rPr>
                <w:rFonts w:ascii="Times New Roman" w:eastAsia="微软雅黑" w:hAnsi="Times New Roman" w:cs="Times New Roman"/>
                <w:color w:val="000000"/>
                <w:sz w:val="18"/>
                <w:szCs w:val="18"/>
              </w:rPr>
              <w:t>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rsidP="0010781C">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药物动力学在临床药学中的应用</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4621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D20773">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20773" w:rsidRPr="00D20773" w:rsidRDefault="00D20773" w:rsidP="00D20773">
            <w:pPr>
              <w:rPr>
                <w:rFonts w:ascii="Times New Roman" w:eastAsia="微软雅黑" w:hAnsi="Times New Roman" w:cs="Times New Roman"/>
                <w:color w:val="000000"/>
                <w:sz w:val="18"/>
                <w:szCs w:val="18"/>
              </w:rPr>
            </w:pPr>
            <w:r w:rsidRPr="00D20773">
              <w:rPr>
                <w:rFonts w:ascii="Times New Roman" w:eastAsia="微软雅黑" w:hAnsi="Times New Roman" w:cs="Times New Roman" w:hint="eastAsia"/>
                <w:color w:val="000000"/>
                <w:sz w:val="18"/>
                <w:szCs w:val="18"/>
              </w:rPr>
              <w:t>1.</w:t>
            </w:r>
            <w:r w:rsidRPr="00D20773">
              <w:rPr>
                <w:rFonts w:ascii="Times New Roman" w:eastAsia="微软雅黑" w:hAnsi="Times New Roman" w:cs="Times New Roman" w:hint="eastAsia"/>
                <w:color w:val="000000"/>
                <w:sz w:val="18"/>
                <w:szCs w:val="18"/>
              </w:rPr>
              <w:tab/>
            </w:r>
            <w:r w:rsidRPr="00D20773">
              <w:rPr>
                <w:rFonts w:ascii="Times New Roman" w:eastAsia="微软雅黑" w:hAnsi="Times New Roman" w:cs="Times New Roman" w:hint="eastAsia"/>
                <w:color w:val="000000"/>
                <w:sz w:val="18"/>
                <w:szCs w:val="18"/>
              </w:rPr>
              <w:t>课后作业</w:t>
            </w:r>
          </w:p>
          <w:p w:rsidR="00D46210" w:rsidRDefault="00D20773" w:rsidP="00D20773">
            <w:pPr>
              <w:rPr>
                <w:rFonts w:ascii="Times New Roman" w:eastAsia="微软雅黑" w:hAnsi="Times New Roman" w:cs="Times New Roman"/>
                <w:color w:val="000000"/>
                <w:sz w:val="18"/>
                <w:szCs w:val="18"/>
              </w:rPr>
            </w:pPr>
            <w:r w:rsidRPr="00D20773">
              <w:rPr>
                <w:rFonts w:ascii="Times New Roman" w:eastAsia="微软雅黑" w:hAnsi="Times New Roman" w:cs="Times New Roman" w:hint="eastAsia"/>
                <w:color w:val="000000"/>
                <w:sz w:val="18"/>
                <w:szCs w:val="18"/>
              </w:rPr>
              <w:t>2.</w:t>
            </w:r>
            <w:r w:rsidRPr="00D20773">
              <w:rPr>
                <w:rFonts w:ascii="Times New Roman" w:eastAsia="微软雅黑" w:hAnsi="Times New Roman" w:cs="Times New Roman" w:hint="eastAsia"/>
                <w:color w:val="000000"/>
                <w:sz w:val="18"/>
                <w:szCs w:val="18"/>
              </w:rPr>
              <w:tab/>
            </w:r>
            <w:r>
              <w:rPr>
                <w:rFonts w:ascii="Times New Roman" w:eastAsia="微软雅黑" w:hAnsi="Times New Roman" w:cs="Times New Roman" w:hint="eastAsia"/>
                <w:color w:val="000000"/>
                <w:sz w:val="18"/>
                <w:szCs w:val="18"/>
              </w:rPr>
              <w:t>了解</w:t>
            </w:r>
            <w:r w:rsidRPr="00D20773">
              <w:rPr>
                <w:rFonts w:ascii="Times New Roman" w:eastAsia="微软雅黑" w:hAnsi="Times New Roman" w:cs="Times New Roman" w:hint="eastAsia"/>
                <w:color w:val="000000"/>
                <w:sz w:val="18"/>
                <w:szCs w:val="18"/>
              </w:rPr>
              <w:t>药物动力学在临床药学</w:t>
            </w:r>
            <w:r w:rsidRPr="00D20773">
              <w:rPr>
                <w:rFonts w:ascii="Times New Roman" w:eastAsia="微软雅黑" w:hAnsi="Times New Roman" w:cs="Times New Roman" w:hint="eastAsia"/>
                <w:color w:val="000000"/>
                <w:sz w:val="18"/>
                <w:szCs w:val="18"/>
              </w:rPr>
              <w:lastRenderedPageBreak/>
              <w:t>中的应用</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F46EDC" w:rsidP="00F46EDC">
            <w:pPr>
              <w:rPr>
                <w:rFonts w:ascii="Times New Roman" w:eastAsia="微软雅黑" w:hAnsi="Times New Roman" w:cs="Times New Roman"/>
                <w:color w:val="000000"/>
                <w:sz w:val="18"/>
                <w:szCs w:val="18"/>
              </w:rPr>
            </w:pPr>
            <w:r w:rsidRPr="00F46EDC">
              <w:rPr>
                <w:rFonts w:ascii="Times New Roman" w:eastAsia="微软雅黑" w:hAnsi="Times New Roman" w:cs="Times New Roman" w:hint="eastAsia"/>
                <w:color w:val="000000"/>
                <w:sz w:val="18"/>
                <w:szCs w:val="18"/>
              </w:rPr>
              <w:lastRenderedPageBreak/>
              <w:t>通过</w:t>
            </w:r>
            <w:r>
              <w:rPr>
                <w:rFonts w:ascii="Times New Roman" w:eastAsia="微软雅黑" w:hAnsi="Times New Roman" w:cs="Times New Roman" w:hint="eastAsia"/>
                <w:color w:val="000000"/>
                <w:sz w:val="18"/>
                <w:szCs w:val="18"/>
              </w:rPr>
              <w:t>药物</w:t>
            </w:r>
            <w:r w:rsidRPr="00F46EDC">
              <w:rPr>
                <w:rFonts w:ascii="Times New Roman" w:eastAsia="微软雅黑" w:hAnsi="Times New Roman" w:cs="Times New Roman" w:hint="eastAsia"/>
                <w:color w:val="000000"/>
                <w:sz w:val="18"/>
                <w:szCs w:val="18"/>
              </w:rPr>
              <w:t>动力学在临床药学中的应用知识</w:t>
            </w:r>
            <w:r w:rsidRPr="00F46EDC">
              <w:rPr>
                <w:rFonts w:ascii="Times New Roman" w:eastAsia="微软雅黑" w:hAnsi="Times New Roman" w:cs="Times New Roman" w:hint="eastAsia"/>
                <w:color w:val="000000"/>
                <w:sz w:val="18"/>
                <w:szCs w:val="18"/>
              </w:rPr>
              <w:lastRenderedPageBreak/>
              <w:t>传授，培养学生</w:t>
            </w:r>
            <w:r>
              <w:rPr>
                <w:rFonts w:ascii="Times New Roman" w:eastAsia="微软雅黑" w:hAnsi="Times New Roman" w:cs="Times New Roman" w:hint="eastAsia"/>
                <w:color w:val="000000"/>
                <w:sz w:val="18"/>
                <w:szCs w:val="18"/>
              </w:rPr>
              <w:t>学以致用</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46210"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7</w:t>
            </w:r>
          </w:p>
        </w:tc>
      </w:tr>
      <w:tr w:rsidR="0010781C" w:rsidTr="000D559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0781C" w:rsidRDefault="0010781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781C" w:rsidRDefault="0010781C">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第</w:t>
            </w:r>
            <w:r w:rsidR="00CF6320">
              <w:rPr>
                <w:rFonts w:ascii="Times New Roman" w:eastAsia="微软雅黑" w:hAnsi="Times New Roman" w:cs="Times New Roman" w:hint="eastAsia"/>
                <w:color w:val="000000"/>
                <w:sz w:val="18"/>
                <w:szCs w:val="18"/>
              </w:rPr>
              <w:t>十四章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781C" w:rsidRDefault="0010781C" w:rsidP="0010781C">
            <w:pPr>
              <w:rPr>
                <w:rFonts w:ascii="Times New Roman" w:eastAsia="微软雅黑" w:hAnsi="Times New Roman" w:cs="Times New Roman"/>
                <w:color w:val="000000"/>
                <w:sz w:val="18"/>
                <w:szCs w:val="18"/>
              </w:rPr>
            </w:pPr>
            <w:r w:rsidRPr="0010781C">
              <w:rPr>
                <w:rFonts w:ascii="Times New Roman" w:eastAsia="微软雅黑" w:hAnsi="Times New Roman" w:cs="Times New Roman" w:hint="eastAsia"/>
                <w:color w:val="000000"/>
                <w:sz w:val="18"/>
                <w:szCs w:val="18"/>
              </w:rPr>
              <w:t>药物动力学在新药研发中的应用</w:t>
            </w:r>
          </w:p>
        </w:tc>
        <w:tc>
          <w:tcPr>
            <w:tcW w:w="5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781C" w:rsidRPr="0010781C" w:rsidRDefault="0010781C">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781C" w:rsidRDefault="00D20773">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课堂授课</w:t>
            </w:r>
          </w:p>
        </w:tc>
        <w:tc>
          <w:tcPr>
            <w:tcW w:w="14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20773" w:rsidRPr="00D20773" w:rsidRDefault="00D20773" w:rsidP="00D20773">
            <w:pPr>
              <w:rPr>
                <w:rFonts w:ascii="Times New Roman" w:eastAsia="微软雅黑" w:hAnsi="Times New Roman" w:cs="Times New Roman"/>
                <w:color w:val="000000"/>
                <w:sz w:val="18"/>
                <w:szCs w:val="18"/>
              </w:rPr>
            </w:pPr>
            <w:r w:rsidRPr="00D20773">
              <w:rPr>
                <w:rFonts w:ascii="Times New Roman" w:eastAsia="微软雅黑" w:hAnsi="Times New Roman" w:cs="Times New Roman" w:hint="eastAsia"/>
                <w:color w:val="000000"/>
                <w:sz w:val="18"/>
                <w:szCs w:val="18"/>
              </w:rPr>
              <w:t>1.</w:t>
            </w:r>
            <w:r w:rsidRPr="00D20773">
              <w:rPr>
                <w:rFonts w:ascii="Times New Roman" w:eastAsia="微软雅黑" w:hAnsi="Times New Roman" w:cs="Times New Roman" w:hint="eastAsia"/>
                <w:color w:val="000000"/>
                <w:sz w:val="18"/>
                <w:szCs w:val="18"/>
              </w:rPr>
              <w:tab/>
            </w:r>
            <w:r w:rsidRPr="00D20773">
              <w:rPr>
                <w:rFonts w:ascii="Times New Roman" w:eastAsia="微软雅黑" w:hAnsi="Times New Roman" w:cs="Times New Roman" w:hint="eastAsia"/>
                <w:color w:val="000000"/>
                <w:sz w:val="18"/>
                <w:szCs w:val="18"/>
              </w:rPr>
              <w:t>课后作业</w:t>
            </w:r>
          </w:p>
          <w:p w:rsidR="0010781C" w:rsidRDefault="00D20773" w:rsidP="00D20773">
            <w:pPr>
              <w:rPr>
                <w:rFonts w:ascii="Times New Roman" w:eastAsia="微软雅黑" w:hAnsi="Times New Roman" w:cs="Times New Roman"/>
                <w:color w:val="000000"/>
                <w:sz w:val="18"/>
                <w:szCs w:val="18"/>
              </w:rPr>
            </w:pPr>
            <w:r w:rsidRPr="00D20773">
              <w:rPr>
                <w:rFonts w:ascii="Times New Roman" w:eastAsia="微软雅黑" w:hAnsi="Times New Roman" w:cs="Times New Roman" w:hint="eastAsia"/>
                <w:color w:val="000000"/>
                <w:sz w:val="18"/>
                <w:szCs w:val="18"/>
              </w:rPr>
              <w:t>2.</w:t>
            </w:r>
            <w:r w:rsidRPr="00D20773">
              <w:rPr>
                <w:rFonts w:ascii="Times New Roman" w:eastAsia="微软雅黑" w:hAnsi="Times New Roman" w:cs="Times New Roman" w:hint="eastAsia"/>
                <w:color w:val="000000"/>
                <w:sz w:val="18"/>
                <w:szCs w:val="18"/>
              </w:rPr>
              <w:tab/>
            </w:r>
            <w:r>
              <w:rPr>
                <w:rFonts w:ascii="Times New Roman" w:eastAsia="微软雅黑" w:hAnsi="Times New Roman" w:cs="Times New Roman" w:hint="eastAsia"/>
                <w:color w:val="000000"/>
                <w:sz w:val="18"/>
                <w:szCs w:val="18"/>
              </w:rPr>
              <w:t>了解</w:t>
            </w:r>
            <w:r w:rsidRPr="00D20773">
              <w:rPr>
                <w:rFonts w:ascii="Times New Roman" w:eastAsia="微软雅黑" w:hAnsi="Times New Roman" w:cs="Times New Roman" w:hint="eastAsia"/>
                <w:color w:val="000000"/>
                <w:sz w:val="18"/>
                <w:szCs w:val="18"/>
              </w:rPr>
              <w:t>药物动力学在新药研发中的应用</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781C" w:rsidRDefault="00B14FAA">
            <w:pPr>
              <w:rPr>
                <w:rFonts w:ascii="Times New Roman" w:eastAsia="微软雅黑" w:hAnsi="Times New Roman" w:cs="Times New Roman"/>
                <w:color w:val="000000"/>
                <w:sz w:val="18"/>
                <w:szCs w:val="18"/>
              </w:rPr>
            </w:pPr>
            <w:r w:rsidRPr="00B14FAA">
              <w:rPr>
                <w:rFonts w:ascii="Times New Roman" w:eastAsia="微软雅黑" w:hAnsi="Times New Roman" w:cs="Times New Roman" w:hint="eastAsia"/>
                <w:color w:val="000000"/>
                <w:sz w:val="18"/>
                <w:szCs w:val="18"/>
              </w:rPr>
              <w:t>通过药物动力学在</w:t>
            </w:r>
            <w:r>
              <w:rPr>
                <w:rFonts w:ascii="Times New Roman" w:eastAsia="微软雅黑" w:hAnsi="Times New Roman" w:cs="Times New Roman" w:hint="eastAsia"/>
                <w:color w:val="000000"/>
                <w:sz w:val="18"/>
                <w:szCs w:val="18"/>
              </w:rPr>
              <w:t>新药研发</w:t>
            </w:r>
            <w:r w:rsidRPr="00B14FAA">
              <w:rPr>
                <w:rFonts w:ascii="Times New Roman" w:eastAsia="微软雅黑" w:hAnsi="Times New Roman" w:cs="Times New Roman" w:hint="eastAsia"/>
                <w:color w:val="000000"/>
                <w:sz w:val="18"/>
                <w:szCs w:val="18"/>
              </w:rPr>
              <w:t>中的应用知识传授，培养学生学以致用</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0781C" w:rsidRDefault="00F15C78">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7</w:t>
            </w:r>
          </w:p>
        </w:tc>
      </w:tr>
      <w:tr w:rsidR="00F277FE" w:rsidTr="000D5599">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F277FE">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F277FE" w:rsidRDefault="00923AEA">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：建议按照教学周周学时编排。</w:t>
            </w:r>
          </w:p>
          <w:p w:rsidR="00F277FE" w:rsidRDefault="00923AE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：相应章节的</w:t>
            </w:r>
            <w:proofErr w:type="gramStart"/>
            <w:r>
              <w:rPr>
                <w:rFonts w:ascii="Times New Roman" w:eastAsia="微软雅黑" w:hAnsi="Times New Roman" w:cs="Times New Roman"/>
                <w:color w:val="000000"/>
                <w:kern w:val="0"/>
                <w:sz w:val="18"/>
                <w:szCs w:val="18"/>
                <w:lang w:bidi="ar"/>
              </w:rPr>
              <w:t>课程思政融入</w:t>
            </w:r>
            <w:proofErr w:type="gramEnd"/>
            <w:r>
              <w:rPr>
                <w:rFonts w:ascii="Times New Roman" w:eastAsia="微软雅黑" w:hAnsi="Times New Roman" w:cs="Times New Roman"/>
                <w:color w:val="000000"/>
                <w:kern w:val="0"/>
                <w:sz w:val="18"/>
                <w:szCs w:val="18"/>
                <w:lang w:bidi="ar"/>
              </w:rPr>
              <w:t>点根据实际情况填写。</w:t>
            </w:r>
          </w:p>
        </w:tc>
      </w:tr>
      <w:tr w:rsidR="00F277FE" w:rsidTr="000D5599">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A4F71" w:rsidRPr="001A4F71" w:rsidRDefault="001A4F71" w:rsidP="001A4F71">
            <w:pPr>
              <w:widowControl/>
              <w:jc w:val="left"/>
              <w:textAlignment w:val="center"/>
              <w:rPr>
                <w:rFonts w:ascii="Times New Roman" w:eastAsia="微软雅黑" w:hAnsi="Times New Roman" w:cs="Times New Roman"/>
                <w:color w:val="000000"/>
                <w:kern w:val="0"/>
                <w:sz w:val="18"/>
                <w:szCs w:val="18"/>
                <w:lang w:bidi="ar"/>
              </w:rPr>
            </w:pPr>
            <w:r w:rsidRPr="001A4F71">
              <w:rPr>
                <w:rFonts w:ascii="Times New Roman" w:eastAsia="微软雅黑" w:hAnsi="Times New Roman" w:cs="Times New Roman" w:hint="eastAsia"/>
                <w:color w:val="000000"/>
                <w:kern w:val="0"/>
                <w:sz w:val="18"/>
                <w:szCs w:val="18"/>
                <w:lang w:bidi="ar"/>
              </w:rPr>
              <w:t>本课程的考试，注重对学生综合运用所学知识解决问题能力的考核，考试成绩包括三个方面：</w:t>
            </w:r>
          </w:p>
          <w:p w:rsidR="001A4F71" w:rsidRPr="001A4F71" w:rsidRDefault="001A4F71" w:rsidP="001A4F71">
            <w:pPr>
              <w:widowControl/>
              <w:jc w:val="left"/>
              <w:textAlignment w:val="center"/>
              <w:rPr>
                <w:rFonts w:ascii="Times New Roman" w:eastAsia="微软雅黑" w:hAnsi="Times New Roman" w:cs="Times New Roman"/>
                <w:color w:val="000000"/>
                <w:kern w:val="0"/>
                <w:sz w:val="18"/>
                <w:szCs w:val="18"/>
                <w:lang w:bidi="ar"/>
              </w:rPr>
            </w:pPr>
            <w:r w:rsidRPr="001A4F71">
              <w:rPr>
                <w:rFonts w:ascii="Times New Roman" w:eastAsia="微软雅黑" w:hAnsi="Times New Roman" w:cs="Times New Roman" w:hint="eastAsia"/>
                <w:color w:val="000000"/>
                <w:kern w:val="0"/>
                <w:sz w:val="18"/>
                <w:szCs w:val="18"/>
                <w:lang w:bidi="ar"/>
              </w:rPr>
              <w:t>（</w:t>
            </w:r>
            <w:r w:rsidRPr="001A4F71">
              <w:rPr>
                <w:rFonts w:ascii="Times New Roman" w:eastAsia="微软雅黑" w:hAnsi="Times New Roman" w:cs="Times New Roman" w:hint="eastAsia"/>
                <w:color w:val="000000"/>
                <w:kern w:val="0"/>
                <w:sz w:val="18"/>
                <w:szCs w:val="18"/>
                <w:lang w:bidi="ar"/>
              </w:rPr>
              <w:t>1</w:t>
            </w:r>
            <w:r w:rsidRPr="001A4F71">
              <w:rPr>
                <w:rFonts w:ascii="Times New Roman" w:eastAsia="微软雅黑" w:hAnsi="Times New Roman" w:cs="Times New Roman" w:hint="eastAsia"/>
                <w:color w:val="000000"/>
                <w:kern w:val="0"/>
                <w:sz w:val="18"/>
                <w:szCs w:val="18"/>
                <w:lang w:bidi="ar"/>
              </w:rPr>
              <w:t>）考试，占总成绩的</w:t>
            </w:r>
            <w:r w:rsidRPr="001A4F71">
              <w:rPr>
                <w:rFonts w:ascii="Times New Roman" w:eastAsia="微软雅黑" w:hAnsi="Times New Roman" w:cs="Times New Roman" w:hint="eastAsia"/>
                <w:color w:val="000000"/>
                <w:kern w:val="0"/>
                <w:sz w:val="18"/>
                <w:szCs w:val="18"/>
                <w:lang w:bidi="ar"/>
              </w:rPr>
              <w:t>60</w:t>
            </w:r>
            <w:r w:rsidRPr="001A4F71">
              <w:rPr>
                <w:rFonts w:ascii="Times New Roman" w:eastAsia="微软雅黑" w:hAnsi="Times New Roman" w:cs="Times New Roman" w:hint="eastAsia"/>
                <w:color w:val="000000"/>
                <w:kern w:val="0"/>
                <w:sz w:val="18"/>
                <w:szCs w:val="18"/>
                <w:lang w:bidi="ar"/>
              </w:rPr>
              <w:t>％。</w:t>
            </w:r>
          </w:p>
          <w:p w:rsidR="001A4F71" w:rsidRPr="001A4F71" w:rsidRDefault="001A4F71" w:rsidP="001A4F71">
            <w:pPr>
              <w:widowControl/>
              <w:jc w:val="left"/>
              <w:textAlignment w:val="center"/>
              <w:rPr>
                <w:rFonts w:ascii="Times New Roman" w:eastAsia="微软雅黑" w:hAnsi="Times New Roman" w:cs="Times New Roman"/>
                <w:color w:val="000000"/>
                <w:kern w:val="0"/>
                <w:sz w:val="18"/>
                <w:szCs w:val="18"/>
                <w:lang w:bidi="ar"/>
              </w:rPr>
            </w:pPr>
            <w:r w:rsidRPr="001A4F71">
              <w:rPr>
                <w:rFonts w:ascii="Times New Roman" w:eastAsia="微软雅黑" w:hAnsi="Times New Roman" w:cs="Times New Roman" w:hint="eastAsia"/>
                <w:color w:val="000000"/>
                <w:kern w:val="0"/>
                <w:sz w:val="18"/>
                <w:szCs w:val="18"/>
                <w:lang w:bidi="ar"/>
              </w:rPr>
              <w:t>（</w:t>
            </w:r>
            <w:r w:rsidRPr="001A4F71">
              <w:rPr>
                <w:rFonts w:ascii="Times New Roman" w:eastAsia="微软雅黑" w:hAnsi="Times New Roman" w:cs="Times New Roman" w:hint="eastAsia"/>
                <w:color w:val="000000"/>
                <w:kern w:val="0"/>
                <w:sz w:val="18"/>
                <w:szCs w:val="18"/>
                <w:lang w:bidi="ar"/>
              </w:rPr>
              <w:t>2</w:t>
            </w:r>
            <w:r w:rsidRPr="001A4F71">
              <w:rPr>
                <w:rFonts w:ascii="Times New Roman" w:eastAsia="微软雅黑" w:hAnsi="Times New Roman" w:cs="Times New Roman" w:hint="eastAsia"/>
                <w:color w:val="000000"/>
                <w:kern w:val="0"/>
                <w:sz w:val="18"/>
                <w:szCs w:val="18"/>
                <w:lang w:bidi="ar"/>
              </w:rPr>
              <w:t>）课程作业成绩，占</w:t>
            </w:r>
            <w:r w:rsidRPr="001A4F71">
              <w:rPr>
                <w:rFonts w:ascii="Times New Roman" w:eastAsia="微软雅黑" w:hAnsi="Times New Roman" w:cs="Times New Roman" w:hint="eastAsia"/>
                <w:color w:val="000000"/>
                <w:kern w:val="0"/>
                <w:sz w:val="18"/>
                <w:szCs w:val="18"/>
                <w:lang w:bidi="ar"/>
              </w:rPr>
              <w:t>30</w:t>
            </w:r>
            <w:r w:rsidRPr="001A4F71">
              <w:rPr>
                <w:rFonts w:ascii="Times New Roman" w:eastAsia="微软雅黑" w:hAnsi="Times New Roman" w:cs="Times New Roman" w:hint="eastAsia"/>
                <w:color w:val="000000"/>
                <w:kern w:val="0"/>
                <w:sz w:val="18"/>
                <w:szCs w:val="18"/>
                <w:lang w:bidi="ar"/>
              </w:rPr>
              <w:t>％。</w:t>
            </w:r>
          </w:p>
          <w:p w:rsidR="00F277FE" w:rsidRDefault="001A4F71" w:rsidP="001A4F71">
            <w:pPr>
              <w:widowControl/>
              <w:jc w:val="left"/>
              <w:textAlignment w:val="center"/>
              <w:rPr>
                <w:rFonts w:ascii="Times New Roman" w:eastAsia="微软雅黑" w:hAnsi="Times New Roman" w:cs="Times New Roman"/>
                <w:color w:val="000000"/>
                <w:sz w:val="18"/>
                <w:szCs w:val="18"/>
              </w:rPr>
            </w:pPr>
            <w:r w:rsidRPr="001A4F71">
              <w:rPr>
                <w:rFonts w:ascii="Times New Roman" w:eastAsia="微软雅黑" w:hAnsi="Times New Roman" w:cs="Times New Roman" w:hint="eastAsia"/>
                <w:color w:val="000000"/>
                <w:kern w:val="0"/>
                <w:sz w:val="18"/>
                <w:szCs w:val="18"/>
                <w:lang w:bidi="ar"/>
              </w:rPr>
              <w:t>（</w:t>
            </w:r>
            <w:r w:rsidRPr="001A4F71">
              <w:rPr>
                <w:rFonts w:ascii="Times New Roman" w:eastAsia="微软雅黑" w:hAnsi="Times New Roman" w:cs="Times New Roman" w:hint="eastAsia"/>
                <w:color w:val="000000"/>
                <w:kern w:val="0"/>
                <w:sz w:val="18"/>
                <w:szCs w:val="18"/>
                <w:lang w:bidi="ar"/>
              </w:rPr>
              <w:t>3</w:t>
            </w:r>
            <w:r w:rsidRPr="001A4F71">
              <w:rPr>
                <w:rFonts w:ascii="Times New Roman" w:eastAsia="微软雅黑" w:hAnsi="Times New Roman" w:cs="Times New Roman" w:hint="eastAsia"/>
                <w:color w:val="000000"/>
                <w:kern w:val="0"/>
                <w:sz w:val="18"/>
                <w:szCs w:val="18"/>
                <w:lang w:bidi="ar"/>
              </w:rPr>
              <w:t>）课堂表现＋出勤，占</w:t>
            </w:r>
            <w:r w:rsidRPr="001A4F71">
              <w:rPr>
                <w:rFonts w:ascii="Times New Roman" w:eastAsia="微软雅黑" w:hAnsi="Times New Roman" w:cs="Times New Roman" w:hint="eastAsia"/>
                <w:color w:val="000000"/>
                <w:kern w:val="0"/>
                <w:sz w:val="18"/>
                <w:szCs w:val="18"/>
                <w:lang w:bidi="ar"/>
              </w:rPr>
              <w:t>10</w:t>
            </w:r>
            <w:r w:rsidRPr="001A4F71">
              <w:rPr>
                <w:rFonts w:ascii="Times New Roman" w:eastAsia="微软雅黑" w:hAnsi="Times New Roman" w:cs="Times New Roman" w:hint="eastAsia"/>
                <w:color w:val="000000"/>
                <w:kern w:val="0"/>
                <w:sz w:val="18"/>
                <w:szCs w:val="18"/>
                <w:lang w:bidi="ar"/>
              </w:rPr>
              <w:t>％。</w:t>
            </w:r>
          </w:p>
        </w:tc>
      </w:tr>
      <w:tr w:rsidR="00F277FE" w:rsidTr="000D5599">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277FE" w:rsidRDefault="00923AEA">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（必含信息：教材名称，作者，出版社，出版年份，版次，书号）</w:t>
            </w:r>
          </w:p>
          <w:p w:rsidR="00B5532B" w:rsidRDefault="00B5532B">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生物药剂学与药物动力学，刘建平主编，人民卫生出版社，</w:t>
            </w:r>
            <w:r>
              <w:rPr>
                <w:rFonts w:ascii="Times New Roman" w:eastAsia="微软雅黑" w:hAnsi="Times New Roman" w:cs="Times New Roman" w:hint="eastAsia"/>
                <w:color w:val="000000"/>
                <w:kern w:val="0"/>
                <w:sz w:val="18"/>
                <w:szCs w:val="18"/>
                <w:lang w:bidi="ar"/>
              </w:rPr>
              <w:t>2</w:t>
            </w:r>
            <w:r>
              <w:rPr>
                <w:rFonts w:ascii="Times New Roman" w:eastAsia="微软雅黑" w:hAnsi="Times New Roman" w:cs="Times New Roman"/>
                <w:color w:val="000000"/>
                <w:kern w:val="0"/>
                <w:sz w:val="18"/>
                <w:szCs w:val="18"/>
                <w:lang w:bidi="ar"/>
              </w:rPr>
              <w:t>018</w:t>
            </w:r>
            <w:r>
              <w:rPr>
                <w:rFonts w:ascii="Times New Roman" w:eastAsia="微软雅黑" w:hAnsi="Times New Roman" w:cs="Times New Roman"/>
                <w:color w:val="000000"/>
                <w:kern w:val="0"/>
                <w:sz w:val="18"/>
                <w:szCs w:val="18"/>
                <w:lang w:bidi="ar"/>
              </w:rPr>
              <w:t>年</w:t>
            </w:r>
            <w:r>
              <w:rPr>
                <w:rFonts w:ascii="Times New Roman" w:eastAsia="微软雅黑" w:hAnsi="Times New Roman" w:cs="Times New Roman" w:hint="eastAsia"/>
                <w:color w:val="000000"/>
                <w:kern w:val="0"/>
                <w:sz w:val="18"/>
                <w:szCs w:val="18"/>
                <w:lang w:bidi="ar"/>
              </w:rPr>
              <w:t>1</w:t>
            </w:r>
            <w:r>
              <w:rPr>
                <w:rFonts w:ascii="Times New Roman" w:eastAsia="微软雅黑" w:hAnsi="Times New Roman" w:cs="Times New Roman"/>
                <w:color w:val="000000"/>
                <w:kern w:val="0"/>
                <w:sz w:val="18"/>
                <w:szCs w:val="18"/>
                <w:lang w:bidi="ar"/>
              </w:rPr>
              <w:t>0</w:t>
            </w:r>
            <w:r>
              <w:rPr>
                <w:rFonts w:ascii="Times New Roman" w:eastAsia="微软雅黑" w:hAnsi="Times New Roman" w:cs="Times New Roman"/>
                <w:color w:val="000000"/>
                <w:kern w:val="0"/>
                <w:sz w:val="18"/>
                <w:szCs w:val="18"/>
                <w:lang w:bidi="ar"/>
              </w:rPr>
              <w:t>月，第</w:t>
            </w:r>
            <w:r>
              <w:rPr>
                <w:rFonts w:ascii="Times New Roman" w:eastAsia="微软雅黑" w:hAnsi="Times New Roman" w:cs="Times New Roman" w:hint="eastAsia"/>
                <w:color w:val="000000"/>
                <w:kern w:val="0"/>
                <w:sz w:val="18"/>
                <w:szCs w:val="18"/>
                <w:lang w:bidi="ar"/>
              </w:rPr>
              <w:t>5</w:t>
            </w:r>
            <w:r>
              <w:rPr>
                <w:rFonts w:ascii="Times New Roman" w:eastAsia="微软雅黑" w:hAnsi="Times New Roman" w:cs="Times New Roman" w:hint="eastAsia"/>
                <w:color w:val="000000"/>
                <w:kern w:val="0"/>
                <w:sz w:val="18"/>
                <w:szCs w:val="18"/>
                <w:lang w:bidi="ar"/>
              </w:rPr>
              <w:t>版，</w:t>
            </w:r>
            <w:r>
              <w:rPr>
                <w:rFonts w:ascii="Times New Roman" w:eastAsia="微软雅黑" w:hAnsi="Times New Roman" w:cs="Times New Roman" w:hint="eastAsia"/>
                <w:color w:val="000000"/>
                <w:kern w:val="0"/>
                <w:sz w:val="18"/>
                <w:szCs w:val="18"/>
                <w:lang w:bidi="ar"/>
              </w:rPr>
              <w:t xml:space="preserve"> </w:t>
            </w:r>
            <w:r>
              <w:rPr>
                <w:rFonts w:ascii="Times New Roman" w:eastAsia="微软雅黑" w:hAnsi="Times New Roman" w:cs="Times New Roman"/>
                <w:color w:val="000000"/>
                <w:kern w:val="0"/>
                <w:sz w:val="18"/>
                <w:szCs w:val="18"/>
                <w:lang w:bidi="ar"/>
              </w:rPr>
              <w:t>ISBN978-7-117-21922-8/R 21923</w:t>
            </w:r>
          </w:p>
        </w:tc>
      </w:tr>
      <w:tr w:rsidR="00F277FE" w:rsidTr="000D5599">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F277FE">
            <w:pPr>
              <w:rPr>
                <w:rFonts w:ascii="Times New Roman" w:eastAsia="宋体" w:hAnsi="Times New Roman" w:cs="Times New Roman"/>
                <w:color w:val="000000"/>
                <w:sz w:val="18"/>
                <w:szCs w:val="18"/>
              </w:rPr>
            </w:pPr>
          </w:p>
        </w:tc>
      </w:tr>
      <w:tr w:rsidR="00F277FE" w:rsidTr="000D5599">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923AEA">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277FE" w:rsidRDefault="00F277FE">
            <w:pPr>
              <w:rPr>
                <w:rFonts w:ascii="Times New Roman" w:eastAsia="宋体" w:hAnsi="Times New Roman" w:cs="Times New Roman"/>
                <w:color w:val="000000"/>
                <w:sz w:val="18"/>
                <w:szCs w:val="18"/>
              </w:rPr>
            </w:pPr>
          </w:p>
        </w:tc>
      </w:tr>
      <w:tr w:rsidR="00F277FE" w:rsidTr="000D5599">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rsidR="00F277FE" w:rsidRDefault="00923AEA">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rsidR="00F277FE" w:rsidRDefault="00923AEA">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rsidR="00F277FE" w:rsidRDefault="00923AEA">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rsidR="00F277FE" w:rsidRDefault="00F277FE">
      <w:pPr>
        <w:rPr>
          <w:rFonts w:ascii="Times New Roman" w:hAnsi="Times New Roman" w:cs="Times New Roman"/>
        </w:rPr>
      </w:pPr>
    </w:p>
    <w:sectPr w:rsidR="00F277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93D" w:rsidRDefault="00BB393D" w:rsidP="001B1A8C">
      <w:r>
        <w:separator/>
      </w:r>
    </w:p>
  </w:endnote>
  <w:endnote w:type="continuationSeparator" w:id="0">
    <w:p w:rsidR="00BB393D" w:rsidRDefault="00BB393D" w:rsidP="001B1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93D" w:rsidRDefault="00BB393D" w:rsidP="001B1A8C">
      <w:r>
        <w:separator/>
      </w:r>
    </w:p>
  </w:footnote>
  <w:footnote w:type="continuationSeparator" w:id="0">
    <w:p w:rsidR="00BB393D" w:rsidRDefault="00BB393D" w:rsidP="001B1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83C0D"/>
    <w:multiLevelType w:val="hybridMultilevel"/>
    <w:tmpl w:val="C2500120"/>
    <w:lvl w:ilvl="0" w:tplc="F1E43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AA13A91"/>
    <w:multiLevelType w:val="hybridMultilevel"/>
    <w:tmpl w:val="C44047BE"/>
    <w:lvl w:ilvl="0" w:tplc="6C265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8323356"/>
    <w:multiLevelType w:val="hybridMultilevel"/>
    <w:tmpl w:val="B5528A02"/>
    <w:lvl w:ilvl="0" w:tplc="4F5CE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0B3066"/>
    <w:multiLevelType w:val="hybridMultilevel"/>
    <w:tmpl w:val="AA46D5C8"/>
    <w:lvl w:ilvl="0" w:tplc="37D0B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D3C69A6"/>
    <w:multiLevelType w:val="hybridMultilevel"/>
    <w:tmpl w:val="31A877CC"/>
    <w:lvl w:ilvl="0" w:tplc="CA0A7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BC780D"/>
    <w:rsid w:val="000556C8"/>
    <w:rsid w:val="00060142"/>
    <w:rsid w:val="00065749"/>
    <w:rsid w:val="000D5599"/>
    <w:rsid w:val="000D60DE"/>
    <w:rsid w:val="0010781C"/>
    <w:rsid w:val="00107FE1"/>
    <w:rsid w:val="00152AC1"/>
    <w:rsid w:val="00154507"/>
    <w:rsid w:val="001A4F71"/>
    <w:rsid w:val="001B1A8C"/>
    <w:rsid w:val="001C4818"/>
    <w:rsid w:val="002448FA"/>
    <w:rsid w:val="00264D65"/>
    <w:rsid w:val="003016E5"/>
    <w:rsid w:val="003D71C4"/>
    <w:rsid w:val="003E49B3"/>
    <w:rsid w:val="003F31D0"/>
    <w:rsid w:val="00440EC3"/>
    <w:rsid w:val="004862DE"/>
    <w:rsid w:val="004E53FB"/>
    <w:rsid w:val="005340F8"/>
    <w:rsid w:val="00542D33"/>
    <w:rsid w:val="005C50E7"/>
    <w:rsid w:val="00677447"/>
    <w:rsid w:val="006A491C"/>
    <w:rsid w:val="006F783F"/>
    <w:rsid w:val="00715BCB"/>
    <w:rsid w:val="0079748A"/>
    <w:rsid w:val="007C234D"/>
    <w:rsid w:val="008B5372"/>
    <w:rsid w:val="00923AEA"/>
    <w:rsid w:val="009704DF"/>
    <w:rsid w:val="00983A97"/>
    <w:rsid w:val="009A7610"/>
    <w:rsid w:val="00A84B12"/>
    <w:rsid w:val="00A971AE"/>
    <w:rsid w:val="00B14FAA"/>
    <w:rsid w:val="00B5532B"/>
    <w:rsid w:val="00B9380E"/>
    <w:rsid w:val="00BB393D"/>
    <w:rsid w:val="00BC2880"/>
    <w:rsid w:val="00C927E2"/>
    <w:rsid w:val="00CF6320"/>
    <w:rsid w:val="00D20773"/>
    <w:rsid w:val="00D20824"/>
    <w:rsid w:val="00D21F83"/>
    <w:rsid w:val="00D46210"/>
    <w:rsid w:val="00D5434B"/>
    <w:rsid w:val="00DC6B50"/>
    <w:rsid w:val="00F12071"/>
    <w:rsid w:val="00F15C78"/>
    <w:rsid w:val="00F277FE"/>
    <w:rsid w:val="00F34794"/>
    <w:rsid w:val="00F42440"/>
    <w:rsid w:val="00F46EDC"/>
    <w:rsid w:val="00F65012"/>
    <w:rsid w:val="00F728D7"/>
    <w:rsid w:val="00FD054C"/>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48AC1"/>
  <w15:docId w15:val="{80E5D85B-51EA-4395-B0AB-224E7D6C7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header"/>
    <w:basedOn w:val="a"/>
    <w:link w:val="a4"/>
    <w:rsid w:val="001B1A8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B1A8C"/>
    <w:rPr>
      <w:rFonts w:asciiTheme="minorHAnsi" w:eastAsiaTheme="minorEastAsia" w:hAnsiTheme="minorHAnsi" w:cstheme="minorBidi"/>
      <w:kern w:val="2"/>
      <w:sz w:val="18"/>
      <w:szCs w:val="18"/>
    </w:rPr>
  </w:style>
  <w:style w:type="paragraph" w:styleId="a5">
    <w:name w:val="footer"/>
    <w:basedOn w:val="a"/>
    <w:link w:val="a6"/>
    <w:rsid w:val="001B1A8C"/>
    <w:pPr>
      <w:tabs>
        <w:tab w:val="center" w:pos="4153"/>
        <w:tab w:val="right" w:pos="8306"/>
      </w:tabs>
      <w:snapToGrid w:val="0"/>
      <w:jc w:val="left"/>
    </w:pPr>
    <w:rPr>
      <w:sz w:val="18"/>
      <w:szCs w:val="18"/>
    </w:rPr>
  </w:style>
  <w:style w:type="character" w:customStyle="1" w:styleId="a6">
    <w:name w:val="页脚 字符"/>
    <w:basedOn w:val="a0"/>
    <w:link w:val="a5"/>
    <w:rsid w:val="001B1A8C"/>
    <w:rPr>
      <w:rFonts w:asciiTheme="minorHAnsi" w:eastAsiaTheme="minorEastAsia" w:hAnsiTheme="minorHAnsi" w:cstheme="minorBidi"/>
      <w:kern w:val="2"/>
      <w:sz w:val="18"/>
      <w:szCs w:val="18"/>
    </w:rPr>
  </w:style>
  <w:style w:type="paragraph" w:styleId="a7">
    <w:name w:val="List Paragraph"/>
    <w:basedOn w:val="a"/>
    <w:uiPriority w:val="99"/>
    <w:rsid w:val="00107FE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129C0-E25D-4A24-816E-60CAB2B1D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5</Pages>
  <Words>554</Words>
  <Characters>3163</Characters>
  <Application>Microsoft Office Word</Application>
  <DocSecurity>0</DocSecurity>
  <Lines>26</Lines>
  <Paragraphs>7</Paragraphs>
  <ScaleCrop>false</ScaleCrop>
  <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43</cp:revision>
  <dcterms:created xsi:type="dcterms:W3CDTF">2021-03-08T07:12:00Z</dcterms:created>
  <dcterms:modified xsi:type="dcterms:W3CDTF">2021-05-19T01:30:00Z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