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7E9281" w14:textId="0B21F03F" w:rsidR="00523EC0" w:rsidRDefault="008D2FAF">
      <w:pPr>
        <w:spacing w:afterLines="50" w:after="15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2"/>
          <w:szCs w:val="32"/>
        </w:rPr>
        <w:t>《</w:t>
      </w:r>
      <w:r w:rsidR="00980DD6" w:rsidRPr="00293BF8">
        <w:rPr>
          <w:rFonts w:ascii="宋体" w:cs="宋体" w:hint="eastAsia"/>
          <w:b/>
          <w:bCs/>
          <w:kern w:val="0"/>
          <w:sz w:val="32"/>
          <w:szCs w:val="32"/>
          <w:lang w:val="zh-CN"/>
        </w:rPr>
        <w:t>中药药剂学</w:t>
      </w:r>
      <w:r>
        <w:rPr>
          <w:rFonts w:ascii="Times New Roman" w:hAnsi="Times New Roman" w:cs="Times New Roman"/>
          <w:b/>
          <w:sz w:val="32"/>
          <w:szCs w:val="32"/>
        </w:rPr>
        <w:t>》课程教学大纲</w:t>
      </w:r>
      <w:bookmarkStart w:id="0" w:name="_GoBack"/>
      <w:bookmarkEnd w:id="0"/>
    </w:p>
    <w:p w14:paraId="72C73C4C" w14:textId="77777777" w:rsidR="00523EC0" w:rsidRDefault="00523EC0">
      <w:pPr>
        <w:rPr>
          <w:rFonts w:ascii="Times New Roman" w:hAnsi="Times New Roman" w:cs="Times New Roman"/>
        </w:rPr>
      </w:pPr>
    </w:p>
    <w:tbl>
      <w:tblPr>
        <w:tblW w:w="83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99"/>
        <w:gridCol w:w="1564"/>
        <w:gridCol w:w="843"/>
        <w:gridCol w:w="1236"/>
        <w:gridCol w:w="862"/>
        <w:gridCol w:w="1135"/>
        <w:gridCol w:w="940"/>
      </w:tblGrid>
      <w:tr w:rsidR="00523EC0" w14:paraId="089CD11B" w14:textId="77777777">
        <w:trPr>
          <w:trHeight w:val="90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611CDA" w14:textId="77777777" w:rsidR="00523EC0" w:rsidRDefault="008D2F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>
              <w:rPr>
                <w:rStyle w:val="font91"/>
                <w:rFonts w:eastAsia="宋体"/>
                <w:lang w:bidi="ar"/>
              </w:rPr>
              <w:t>Course Information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23EC0" w14:paraId="51A5C37B" w14:textId="77777777">
        <w:trPr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EC098" w14:textId="77777777" w:rsidR="00523EC0" w:rsidRPr="005F65E9" w:rsidRDefault="008D2FAF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5F65E9">
              <w:rPr>
                <w:rStyle w:val="font21"/>
                <w:rFonts w:eastAsia="微软雅黑"/>
                <w:lang w:bidi="ar"/>
              </w:rPr>
              <w:t>Course Code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FF3B24" w14:textId="77777777" w:rsidR="00523EC0" w:rsidRPr="005F65E9" w:rsidRDefault="00980DD6" w:rsidP="0032470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PM345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8CCF90" w14:textId="77777777" w:rsidR="00523EC0" w:rsidRPr="005F65E9" w:rsidRDefault="008D2FAF" w:rsidP="0032470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学时（</w:t>
            </w:r>
            <w:r w:rsidRPr="005F65E9">
              <w:rPr>
                <w:rStyle w:val="font21"/>
                <w:rFonts w:eastAsia="宋体"/>
                <w:lang w:bidi="ar"/>
              </w:rPr>
              <w:t>Credit Hours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39EFB" w14:textId="453D3BC8" w:rsidR="00523EC0" w:rsidRPr="005F65E9" w:rsidRDefault="00980DD6" w:rsidP="00324707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3</w:t>
            </w:r>
            <w:r w:rsidR="00324707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6CA98" w14:textId="77777777" w:rsidR="00523EC0" w:rsidRPr="005F65E9" w:rsidRDefault="008D2FAF" w:rsidP="0032470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学分（</w:t>
            </w:r>
            <w:r w:rsidRPr="005F65E9">
              <w:rPr>
                <w:rStyle w:val="font21"/>
                <w:rFonts w:eastAsia="宋体"/>
                <w:lang w:bidi="ar"/>
              </w:rPr>
              <w:t>Credits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C6E0AA" w14:textId="77777777" w:rsidR="00523EC0" w:rsidRPr="005F65E9" w:rsidRDefault="00980DD6" w:rsidP="0032470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2</w:t>
            </w:r>
          </w:p>
        </w:tc>
      </w:tr>
      <w:tr w:rsidR="00523EC0" w14:paraId="3F4D1A77" w14:textId="77777777">
        <w:trPr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92AE9" w14:textId="77777777" w:rsidR="00523EC0" w:rsidRPr="005F65E9" w:rsidRDefault="008D2FAF" w:rsidP="0032470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5F65E9">
              <w:rPr>
                <w:rStyle w:val="font21"/>
                <w:rFonts w:eastAsia="宋体"/>
                <w:lang w:bidi="ar"/>
              </w:rPr>
              <w:t>Course Name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0015B2" w14:textId="77777777" w:rsidR="00523EC0" w:rsidRPr="005F65E9" w:rsidRDefault="008D2FAF" w:rsidP="0032470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（中文）</w:t>
            </w:r>
            <w:bookmarkStart w:id="1" w:name="OLE_LINK1"/>
            <w:bookmarkStart w:id="2" w:name="OLE_LINK2"/>
            <w:r w:rsidR="00980DD6" w:rsidRPr="005F65E9">
              <w:rPr>
                <w:rFonts w:ascii="Times New Roman" w:hAnsi="Times New Roman"/>
                <w:kern w:val="0"/>
                <w:sz w:val="18"/>
                <w:szCs w:val="18"/>
              </w:rPr>
              <w:t>中药药剂学</w:t>
            </w:r>
            <w:bookmarkEnd w:id="1"/>
            <w:bookmarkEnd w:id="2"/>
          </w:p>
        </w:tc>
      </w:tr>
      <w:tr w:rsidR="00523EC0" w14:paraId="370045D7" w14:textId="77777777">
        <w:trPr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D280B" w14:textId="77777777" w:rsidR="00523EC0" w:rsidRPr="005F65E9" w:rsidRDefault="00523EC0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F5D530" w14:textId="77777777" w:rsidR="00523EC0" w:rsidRPr="005F65E9" w:rsidRDefault="008D2FAF" w:rsidP="00324707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（英文）</w:t>
            </w:r>
            <w:r w:rsidR="00980DD6" w:rsidRPr="005F65E9">
              <w:rPr>
                <w:rFonts w:ascii="Times New Roman" w:hAnsi="Times New Roman"/>
                <w:kern w:val="0"/>
                <w:sz w:val="18"/>
                <w:szCs w:val="18"/>
              </w:rPr>
              <w:t>Pharmaceutics of Traditional Chinese Medicine</w:t>
            </w:r>
          </w:p>
        </w:tc>
      </w:tr>
      <w:tr w:rsidR="00523EC0" w14:paraId="345F18F8" w14:textId="77777777">
        <w:trPr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413D0" w14:textId="77777777" w:rsidR="00523EC0" w:rsidRPr="005F65E9" w:rsidRDefault="008D2FAF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5F65E9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F8C9B7" w14:textId="77777777" w:rsidR="00523EC0" w:rsidRPr="005F65E9" w:rsidRDefault="00980DD6" w:rsidP="0032470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选修课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Elective Course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980DD6" w14:paraId="13253BF2" w14:textId="77777777">
        <w:trPr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DB15E" w14:textId="77777777" w:rsidR="00980DD6" w:rsidRPr="005F65E9" w:rsidRDefault="00980DD6" w:rsidP="00980DD6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5F65E9">
              <w:rPr>
                <w:rStyle w:val="font21"/>
                <w:rFonts w:eastAsia="微软雅黑"/>
                <w:lang w:bidi="ar"/>
              </w:rPr>
              <w:t>Target Audience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29A43BC" w14:textId="77777777" w:rsidR="00980DD6" w:rsidRPr="005F65E9" w:rsidRDefault="00980DD6" w:rsidP="00324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药学专业本科生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（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Undergraduat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e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student)</w:t>
            </w:r>
          </w:p>
        </w:tc>
      </w:tr>
      <w:tr w:rsidR="00980DD6" w14:paraId="19759B76" w14:textId="77777777">
        <w:trPr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972AE" w14:textId="77777777" w:rsidR="00980DD6" w:rsidRPr="005F65E9" w:rsidRDefault="00980DD6" w:rsidP="00980DD6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5F65E9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146CA" w14:textId="77777777" w:rsidR="00980DD6" w:rsidRPr="005F65E9" w:rsidRDefault="00980DD6" w:rsidP="003247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全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中文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Chinese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）</w:t>
            </w:r>
          </w:p>
        </w:tc>
      </w:tr>
      <w:tr w:rsidR="00980DD6" w14:paraId="306C0C3E" w14:textId="77777777">
        <w:trPr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9BCCE" w14:textId="77777777" w:rsidR="00980DD6" w:rsidRPr="005F65E9" w:rsidRDefault="00980DD6" w:rsidP="00980DD6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5F65E9">
              <w:rPr>
                <w:rStyle w:val="font21"/>
                <w:rFonts w:eastAsia="宋体"/>
                <w:lang w:bidi="ar"/>
              </w:rPr>
              <w:t>School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2D1ADA" w14:textId="77777777" w:rsidR="00980DD6" w:rsidRPr="005F65E9" w:rsidRDefault="00980DD6" w:rsidP="00324707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药学院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School of Pharmcy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980DD6" w14:paraId="4228C978" w14:textId="77777777">
        <w:trPr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E617E" w14:textId="77777777" w:rsidR="00980DD6" w:rsidRPr="005F65E9" w:rsidRDefault="00980DD6" w:rsidP="00980DD6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5F65E9">
              <w:rPr>
                <w:rStyle w:val="font21"/>
                <w:rFonts w:eastAsia="微软雅黑"/>
                <w:lang w:bidi="ar"/>
              </w:rPr>
              <w:t>Prerequisite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8EF6BD" w14:textId="3CFF9DD4" w:rsidR="00980DD6" w:rsidRPr="005F65E9" w:rsidRDefault="00980DD6" w:rsidP="00980DD6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有机化学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，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药剂学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，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中药学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(Organic Chemistry</w:t>
            </w:r>
            <w:r w:rsidR="00324707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,</w:t>
            </w:r>
            <w:r w:rsidR="00324707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 xml:space="preserve">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Pharmaceutics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，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Traditional Chinese Medicine)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C93F1" w14:textId="77777777" w:rsidR="00980DD6" w:rsidRPr="005F65E9" w:rsidRDefault="00980DD6" w:rsidP="00980DD6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5F65E9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451F4" w14:textId="6443F44E" w:rsidR="00980DD6" w:rsidRPr="005F65E9" w:rsidRDefault="00324707" w:rsidP="00980DD6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5F65E9" w14:paraId="6950E65E" w14:textId="77777777">
        <w:trPr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5D38A" w14:textId="77777777" w:rsidR="005F65E9" w:rsidRP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5F65E9">
              <w:rPr>
                <w:rStyle w:val="font21"/>
                <w:rFonts w:eastAsia="微软雅黑"/>
                <w:lang w:bidi="ar"/>
              </w:rPr>
              <w:t>Instructor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5131E6" w14:textId="77777777" w:rsidR="005F65E9" w:rsidRPr="005F65E9" w:rsidRDefault="005F65E9" w:rsidP="005F65E9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苏靖（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Jing Su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）沈琦（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Qi Shen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3F315" w14:textId="77777777" w:rsidR="005F65E9" w:rsidRP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课程网址</w:t>
            </w:r>
            <w:r w:rsidRPr="005F65E9"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1651C" w14:textId="77777777" w:rsidR="005F65E9" w:rsidRPr="005F65E9" w:rsidRDefault="005F65E9" w:rsidP="005F65E9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无（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No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ne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）</w:t>
            </w:r>
          </w:p>
        </w:tc>
      </w:tr>
      <w:tr w:rsidR="005F65E9" w14:paraId="70B79E79" w14:textId="77777777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2A672" w14:textId="77777777" w:rsidR="005F65E9" w:rsidRP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5F65E9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5F65E9">
              <w:rPr>
                <w:rStyle w:val="font21"/>
                <w:rFonts w:eastAsia="宋体"/>
                <w:lang w:bidi="ar"/>
              </w:rPr>
              <w:t>Description</w:t>
            </w:r>
            <w:r w:rsidRPr="005F65E9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D85EBE" w14:textId="77777777" w:rsidR="005F65E9" w:rsidRPr="00324707" w:rsidRDefault="005F65E9" w:rsidP="005F65E9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sz w:val="20"/>
                <w:szCs w:val="20"/>
                <w:lang w:bidi="ar"/>
              </w:rPr>
            </w:pPr>
            <w:r w:rsidRPr="00324707">
              <w:rPr>
                <w:rFonts w:ascii="Times New Roman" w:hAnsi="Times New Roman"/>
                <w:kern w:val="0"/>
                <w:sz w:val="20"/>
                <w:szCs w:val="20"/>
                <w:lang w:val="zh-CN"/>
              </w:rPr>
              <w:t>《中药药剂学》</w:t>
            </w:r>
            <w:bookmarkStart w:id="3" w:name="OLE_LINK3"/>
            <w:bookmarkStart w:id="4" w:name="OLE_LINK4"/>
            <w:r w:rsidRPr="00324707">
              <w:rPr>
                <w:rFonts w:ascii="Times New Roman" w:hAnsi="Times New Roman"/>
                <w:kern w:val="0"/>
                <w:sz w:val="20"/>
                <w:szCs w:val="20"/>
                <w:lang w:val="zh-CN"/>
              </w:rPr>
              <w:t>是</w:t>
            </w:r>
            <w:r w:rsidRPr="00324707">
              <w:rPr>
                <w:rFonts w:ascii="Times New Roman" w:hAnsi="Times New Roman"/>
                <w:sz w:val="20"/>
                <w:szCs w:val="20"/>
              </w:rPr>
              <w:t>以中医药理论为指导</w:t>
            </w:r>
            <w:bookmarkEnd w:id="3"/>
            <w:bookmarkEnd w:id="4"/>
            <w:r w:rsidRPr="00324707">
              <w:rPr>
                <w:rFonts w:ascii="Times New Roman" w:hAnsi="Times New Roman"/>
                <w:sz w:val="20"/>
                <w:szCs w:val="20"/>
              </w:rPr>
              <w:t>，</w:t>
            </w:r>
            <w:bookmarkStart w:id="5" w:name="OLE_LINK5"/>
            <w:bookmarkStart w:id="6" w:name="OLE_LINK6"/>
            <w:r w:rsidRPr="00324707">
              <w:rPr>
                <w:rFonts w:ascii="Times New Roman" w:hAnsi="Times New Roman"/>
                <w:sz w:val="20"/>
                <w:szCs w:val="20"/>
              </w:rPr>
              <w:t>运用现代科学技术，研究中药药剂的配制理论、生产技术、质量控制与合理应用等内容</w:t>
            </w:r>
            <w:bookmarkEnd w:id="5"/>
            <w:bookmarkEnd w:id="6"/>
            <w:r w:rsidRPr="00324707">
              <w:rPr>
                <w:rFonts w:ascii="Times New Roman" w:hAnsi="Times New Roman"/>
                <w:sz w:val="20"/>
                <w:szCs w:val="20"/>
              </w:rPr>
              <w:t>的</w:t>
            </w:r>
            <w:bookmarkStart w:id="7" w:name="OLE_LINK7"/>
            <w:bookmarkStart w:id="8" w:name="OLE_LINK8"/>
            <w:r w:rsidRPr="00324707">
              <w:rPr>
                <w:rFonts w:ascii="Times New Roman" w:hAnsi="Times New Roman"/>
                <w:sz w:val="20"/>
                <w:szCs w:val="20"/>
              </w:rPr>
              <w:t>一门综合性应用技术科学</w:t>
            </w:r>
            <w:bookmarkStart w:id="9" w:name="OLE_LINK13"/>
            <w:bookmarkEnd w:id="7"/>
            <w:bookmarkEnd w:id="8"/>
            <w:r w:rsidRPr="00324707">
              <w:rPr>
                <w:rFonts w:ascii="Times New Roman" w:hAnsi="Times New Roman"/>
                <w:sz w:val="20"/>
                <w:szCs w:val="20"/>
              </w:rPr>
              <w:t>。本学科</w:t>
            </w:r>
            <w:proofErr w:type="gramStart"/>
            <w:r w:rsidRPr="00324707">
              <w:rPr>
                <w:rFonts w:ascii="Times New Roman" w:hAnsi="Times New Roman"/>
                <w:sz w:val="20"/>
                <w:szCs w:val="20"/>
              </w:rPr>
              <w:t>融汇</w:t>
            </w:r>
            <w:proofErr w:type="gramEnd"/>
            <w:r w:rsidRPr="00324707">
              <w:rPr>
                <w:rFonts w:ascii="Times New Roman" w:hAnsi="Times New Roman"/>
                <w:sz w:val="20"/>
                <w:szCs w:val="20"/>
              </w:rPr>
              <w:t>各学科的知识和技能</w:t>
            </w:r>
            <w:bookmarkEnd w:id="9"/>
            <w:r w:rsidRPr="00324707">
              <w:rPr>
                <w:rFonts w:ascii="Times New Roman" w:hAnsi="Times New Roman"/>
                <w:sz w:val="20"/>
                <w:szCs w:val="20"/>
              </w:rPr>
              <w:t>，</w:t>
            </w:r>
            <w:bookmarkStart w:id="10" w:name="OLE_LINK14"/>
            <w:bookmarkStart w:id="11" w:name="OLE_LINK15"/>
            <w:r w:rsidRPr="00324707">
              <w:rPr>
                <w:rFonts w:ascii="Times New Roman" w:hAnsi="Times New Roman"/>
                <w:sz w:val="20"/>
                <w:szCs w:val="20"/>
              </w:rPr>
              <w:t>重点探讨方剂的调配理论、调配技术和应用，以及中药原料加工制成适宜剂型的基础理论和工艺技术</w:t>
            </w:r>
            <w:bookmarkEnd w:id="10"/>
            <w:bookmarkEnd w:id="11"/>
            <w:r w:rsidRPr="00324707">
              <w:rPr>
                <w:rFonts w:ascii="Times New Roman" w:hAnsi="Times New Roman"/>
                <w:sz w:val="20"/>
                <w:szCs w:val="20"/>
              </w:rPr>
              <w:t>。</w:t>
            </w:r>
          </w:p>
        </w:tc>
      </w:tr>
      <w:tr w:rsidR="005F65E9" w14:paraId="4044CF78" w14:textId="77777777">
        <w:trPr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7871C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>
              <w:rPr>
                <w:rStyle w:val="font21"/>
                <w:rFonts w:eastAsia="宋体"/>
                <w:lang w:bidi="ar"/>
              </w:rPr>
              <w:t>Description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172075" w14:textId="77777777" w:rsidR="005F65E9" w:rsidRPr="005F65E9" w:rsidRDefault="005F65E9" w:rsidP="005F65E9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The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c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ourse is guided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under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 the theory of traditional Chinese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m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edicine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(TCM)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. It’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s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a comprehensive applied technology science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of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the research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of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 the preparation theory, production technology, quality control and reasonable application of pharmaceutics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of TCM using m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>odern science and technology.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It is the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c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ombination of professional knowledge and skills of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different subjects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 which focus on the theory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>, technology and application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 of the prescription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 development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, as well as the basic theory and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preparation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technology 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</w:rPr>
              <w:t xml:space="preserve">of appropriate dosage forms for TCM 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</w:rPr>
              <w:t xml:space="preserve">raw materials. </w:t>
            </w:r>
          </w:p>
        </w:tc>
      </w:tr>
      <w:tr w:rsidR="005F65E9" w14:paraId="39A38035" w14:textId="77777777">
        <w:trPr>
          <w:trHeight w:val="433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7F374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>
              <w:rPr>
                <w:rStyle w:val="font91"/>
                <w:rFonts w:eastAsia="宋体"/>
                <w:lang w:bidi="ar"/>
              </w:rPr>
              <w:t>Course objectives and contents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F65E9" w14:paraId="18C1BFC9" w14:textId="77777777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A4DA4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(Course Object)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164FD" w14:textId="77777777" w:rsidR="005F65E9" w:rsidRPr="005F65E9" w:rsidRDefault="005F65E9" w:rsidP="005F65E9">
            <w:pPr>
              <w:spacing w:line="440" w:lineRule="exact"/>
              <w:rPr>
                <w:rFonts w:ascii="Times New Roman" w:hAnsi="Times New Roman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1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、知识构架方面，要求学生掌握中药药剂学这门课程的知识与技能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吸收应用现代药学及相关学科技术理论、仪器设备、方法等。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B1.3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B2.2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B3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 xml:space="preserve">B4.1 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  <w:p w14:paraId="738C4AFF" w14:textId="77777777" w:rsidR="005F65E9" w:rsidRPr="005F65E9" w:rsidRDefault="005F65E9" w:rsidP="005F65E9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2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、能力培养方面，通过中药药剂学课程的理论知识学习，培养学生中药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制剂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研究与开发、生产、质量控制、临床应用的能力。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C2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C3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C5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  <w:p w14:paraId="68261A09" w14:textId="77777777" w:rsidR="005F65E9" w:rsidRPr="005F65E9" w:rsidRDefault="005F65E9" w:rsidP="005F65E9">
            <w:pPr>
              <w:spacing w:line="440" w:lineRule="exact"/>
              <w:rPr>
                <w:rFonts w:ascii="Times New Roman" w:hAnsi="Times New Roman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3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、素质培养方面，培养学生中药制剂学研究与开发、生产、质量控制、临床应用等方面工作所应有的科学素养。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（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A3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D1.2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）</w:t>
            </w:r>
          </w:p>
        </w:tc>
      </w:tr>
      <w:tr w:rsidR="005F65E9" w14:paraId="474A28BE" w14:textId="77777777">
        <w:trPr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746CD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941CEF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9181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6DD56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05DDEB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11F6AA0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4A1EF8" w14:textId="77777777" w:rsidR="005F65E9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2D555" w14:textId="77777777" w:rsidR="005F65E9" w:rsidRPr="00FE230A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proofErr w:type="gramStart"/>
            <w:r w:rsidRPr="0059181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59181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ED691" w14:textId="77777777" w:rsidR="005F65E9" w:rsidRPr="00FE230A" w:rsidRDefault="005F65E9" w:rsidP="005F65E9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59181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505E5B" w14:paraId="521346D3" w14:textId="77777777" w:rsidTr="008D2FAF">
        <w:trPr>
          <w:trHeight w:val="1130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9DBBA" w14:textId="77777777" w:rsidR="00505E5B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3F3082" w14:textId="581C0FF4" w:rsidR="00505E5B" w:rsidRPr="008D2FAF" w:rsidRDefault="00505E5B" w:rsidP="008D2FAF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1-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4BF14" w14:textId="77777777" w:rsidR="00505E5B" w:rsidRPr="008D2FAF" w:rsidRDefault="00505E5B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绪论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中药调剂、制药卫生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中药制剂原辅料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931032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13544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讲授</w:t>
            </w:r>
          </w:p>
        </w:tc>
        <w:tc>
          <w:tcPr>
            <w:tcW w:w="8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C314D" w14:textId="77777777" w:rsidR="00505E5B" w:rsidRPr="008D2FAF" w:rsidRDefault="00505E5B" w:rsidP="008D2FAF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课堂教学后相关章节有课外作业</w:t>
            </w:r>
          </w:p>
          <w:p w14:paraId="4BC54925" w14:textId="3D73297D" w:rsidR="00505E5B" w:rsidRPr="008D2FAF" w:rsidRDefault="00E44F7C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及</w:t>
            </w:r>
            <w:r w:rsidR="00505E5B" w:rsidRPr="008D2FAF">
              <w:rPr>
                <w:rFonts w:ascii="Times New Roman" w:hAnsi="Times New Roman"/>
                <w:sz w:val="18"/>
                <w:szCs w:val="18"/>
              </w:rPr>
              <w:t>讨论环节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3E94E" w14:textId="3AD53B13" w:rsidR="00505E5B" w:rsidRPr="00591818" w:rsidRDefault="00505E5B" w:rsidP="008D2FAF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591818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结合中医绪论、中药调剂等前边章节，引导学生对祖国中医药文化的兴趣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6A3F82" w14:textId="465F9CCF" w:rsidR="00505E5B" w:rsidRPr="00FE230A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掌握了解中药调剂方法，理论及具有中医药特色的中药原辅料</w:t>
            </w:r>
          </w:p>
        </w:tc>
      </w:tr>
      <w:tr w:rsidR="00505E5B" w14:paraId="42E3CA87" w14:textId="77777777" w:rsidTr="008D2FAF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0FC5F" w14:textId="77777777" w:rsidR="00505E5B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2E9BAE" w14:textId="623B89A9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5-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1753E2" w14:textId="77777777" w:rsidR="00505E5B" w:rsidRPr="008D2FAF" w:rsidRDefault="00505E5B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中药的前处理（包括粉碎、筛析、混合</w:t>
            </w:r>
            <w:r w:rsidRPr="008D2FAF">
              <w:rPr>
                <w:rFonts w:hint="eastAsia"/>
                <w:sz w:val="18"/>
                <w:szCs w:val="18"/>
              </w:rPr>
              <w:t>，</w:t>
            </w:r>
            <w:r w:rsidRPr="008D2FAF">
              <w:rPr>
                <w:sz w:val="18"/>
                <w:szCs w:val="18"/>
              </w:rPr>
              <w:t>浸提、精制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浓缩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干燥）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9A759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95B530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讲授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+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作业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54A7E2" w14:textId="30BF632B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B9484A" w14:textId="08C94E42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重视</w:t>
            </w:r>
            <w:r w:rsidRPr="00591818">
              <w:rPr>
                <w:rFonts w:ascii="Times New Roman" w:hAnsi="Times New Roman" w:hint="eastAsia"/>
                <w:sz w:val="18"/>
                <w:szCs w:val="18"/>
              </w:rPr>
              <w:t>中药材前处理的重要性和必要性</w:t>
            </w:r>
            <w:r>
              <w:rPr>
                <w:rFonts w:ascii="Times New Roman" w:hAnsi="Times New Roman" w:hint="eastAsia"/>
                <w:sz w:val="18"/>
                <w:szCs w:val="18"/>
              </w:rPr>
              <w:t>和</w:t>
            </w:r>
            <w:r w:rsidRPr="00591818">
              <w:rPr>
                <w:rFonts w:ascii="Times New Roman" w:hAnsi="Times New Roman" w:hint="eastAsia"/>
                <w:sz w:val="18"/>
                <w:szCs w:val="18"/>
              </w:rPr>
              <w:t>中药的复杂性</w:t>
            </w:r>
            <w:r>
              <w:rPr>
                <w:rFonts w:ascii="Times New Roman" w:hAnsi="Times New Roman" w:hint="eastAsia"/>
                <w:sz w:val="18"/>
                <w:szCs w:val="18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16EF37" w14:textId="198F9571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熟悉中药原料制备中的中药前处理过程</w:t>
            </w:r>
          </w:p>
        </w:tc>
      </w:tr>
      <w:tr w:rsidR="00505E5B" w14:paraId="424D8351" w14:textId="77777777" w:rsidTr="008D2FAF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D63B4" w14:textId="77777777" w:rsidR="00505E5B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6AEE2" w14:textId="7E15A2C8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7-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AFDA50" w14:textId="77777777" w:rsidR="00505E5B" w:rsidRPr="008D2FAF" w:rsidRDefault="00505E5B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浸出药剂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液体药剂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注射剂</w:t>
            </w:r>
            <w:r w:rsidRPr="008D2FAF">
              <w:rPr>
                <w:rFonts w:hint="eastAsia"/>
                <w:sz w:val="18"/>
                <w:szCs w:val="18"/>
              </w:rPr>
              <w:t>（附滴眼剂）</w:t>
            </w:r>
            <w:r w:rsidRPr="008D2FAF">
              <w:rPr>
                <w:sz w:val="18"/>
                <w:szCs w:val="18"/>
              </w:rPr>
              <w:t>、外用膏剂、栓剂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胶剂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A56EA1B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5FECBE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讲授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+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作业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0A1430" w14:textId="7220A90E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B51CC6" w14:textId="3BD53F46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通过学习这部分内容，让学生了解各</w:t>
            </w:r>
            <w:r w:rsidRPr="00591818">
              <w:rPr>
                <w:rFonts w:ascii="Times New Roman" w:hAnsi="Times New Roman"/>
                <w:sz w:val="18"/>
                <w:szCs w:val="18"/>
              </w:rPr>
              <w:t>方</w:t>
            </w:r>
            <w:proofErr w:type="gramStart"/>
            <w:r w:rsidRPr="00591818">
              <w:rPr>
                <w:rFonts w:ascii="Times New Roman" w:hAnsi="Times New Roman"/>
                <w:sz w:val="18"/>
                <w:szCs w:val="18"/>
              </w:rPr>
              <w:t>药各种</w:t>
            </w:r>
            <w:proofErr w:type="gramEnd"/>
            <w:r w:rsidRPr="00591818">
              <w:rPr>
                <w:rFonts w:ascii="Times New Roman" w:hAnsi="Times New Roman"/>
                <w:sz w:val="18"/>
                <w:szCs w:val="18"/>
              </w:rPr>
              <w:t>成分的综合疗效与特点</w:t>
            </w:r>
            <w:r>
              <w:rPr>
                <w:rFonts w:ascii="Times New Roman" w:hAnsi="Times New Roman" w:hint="eastAsia"/>
                <w:sz w:val="18"/>
                <w:szCs w:val="18"/>
              </w:rPr>
              <w:t>，发挥中药液体、半固体制剂的优势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1DBFA2" w14:textId="2609F0D6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主要讲授中药的液体类制剂及半固体制剂</w:t>
            </w:r>
          </w:p>
        </w:tc>
      </w:tr>
      <w:tr w:rsidR="00505E5B" w14:paraId="27531A38" w14:textId="77777777" w:rsidTr="008D2FAF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38F9F" w14:textId="77777777" w:rsidR="00505E5B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998E65" w14:textId="6DA2A0A2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8850A" w14:textId="77777777" w:rsidR="00505E5B" w:rsidRPr="008D2FAF" w:rsidRDefault="00505E5B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散剂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丸剂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</w:p>
          <w:p w14:paraId="3714D45C" w14:textId="77777777" w:rsidR="00505E5B" w:rsidRPr="008D2FAF" w:rsidRDefault="00505E5B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颗粒剂、胶囊剂</w:t>
            </w:r>
            <w:r w:rsidRPr="008D2FAF">
              <w:rPr>
                <w:rFonts w:hint="eastAsia"/>
                <w:sz w:val="18"/>
                <w:szCs w:val="18"/>
              </w:rPr>
              <w:t>、片剂、</w:t>
            </w:r>
            <w:r w:rsidRPr="008D2FAF">
              <w:rPr>
                <w:sz w:val="18"/>
                <w:szCs w:val="18"/>
              </w:rPr>
              <w:t>气雾剂与喷雾剂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238D7D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F7B380" w14:textId="77777777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讲授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+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作业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AE0D17" w14:textId="2476A9DB" w:rsidR="00505E5B" w:rsidRPr="008D2FAF" w:rsidRDefault="00505E5B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91228" w14:textId="22895694" w:rsidR="00505E5B" w:rsidRPr="00E44F7C" w:rsidRDefault="00505E5B" w:rsidP="008D2FAF">
            <w:pPr>
              <w:jc w:val="center"/>
              <w:rPr>
                <w:rFonts w:ascii="宋体" w:eastAsia="宋体" w:hAnsi="宋体" w:cs="Times New Roman"/>
                <w:color w:val="000000"/>
                <w:sz w:val="18"/>
                <w:szCs w:val="18"/>
              </w:rPr>
            </w:pPr>
            <w:r w:rsidRPr="00E44F7C">
              <w:rPr>
                <w:rFonts w:ascii="宋体" w:eastAsia="宋体" w:hAnsi="宋体" w:hint="eastAsia"/>
                <w:sz w:val="18"/>
                <w:szCs w:val="18"/>
              </w:rPr>
              <w:t>通过学习这部分内容，让学生了解各</w:t>
            </w:r>
            <w:r w:rsidRPr="00E44F7C">
              <w:rPr>
                <w:rFonts w:ascii="宋体" w:eastAsia="宋体" w:hAnsi="宋体"/>
                <w:sz w:val="18"/>
                <w:szCs w:val="18"/>
              </w:rPr>
              <w:t>方</w:t>
            </w:r>
            <w:proofErr w:type="gramStart"/>
            <w:r w:rsidRPr="00E44F7C">
              <w:rPr>
                <w:rFonts w:ascii="宋体" w:eastAsia="宋体" w:hAnsi="宋体"/>
                <w:sz w:val="18"/>
                <w:szCs w:val="18"/>
              </w:rPr>
              <w:t>药各种</w:t>
            </w:r>
            <w:proofErr w:type="gramEnd"/>
            <w:r w:rsidRPr="00E44F7C">
              <w:rPr>
                <w:rFonts w:ascii="宋体" w:eastAsia="宋体" w:hAnsi="宋体"/>
                <w:sz w:val="18"/>
                <w:szCs w:val="18"/>
              </w:rPr>
              <w:t>成分的综合疗效与特点</w:t>
            </w:r>
            <w:r w:rsidRPr="00E44F7C">
              <w:rPr>
                <w:rFonts w:ascii="宋体" w:eastAsia="宋体" w:hAnsi="宋体" w:hint="eastAsia"/>
                <w:sz w:val="18"/>
                <w:szCs w:val="18"/>
              </w:rPr>
              <w:t>，发挥中药固体、气体制剂的优势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7A6A76" w14:textId="081EC0EC" w:rsidR="00505E5B" w:rsidRPr="008D2FAF" w:rsidRDefault="00505E5B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主要讲授中药的固体制剂及气雾剂</w:t>
            </w:r>
          </w:p>
        </w:tc>
      </w:tr>
      <w:tr w:rsidR="00E44F7C" w14:paraId="06890C35" w14:textId="77777777" w:rsidTr="008D2F74">
        <w:trPr>
          <w:trHeight w:val="4056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198A8" w14:textId="77777777" w:rsidR="00E44F7C" w:rsidRDefault="00E44F7C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EA355B" w14:textId="42F211EE" w:rsidR="00E44F7C" w:rsidRPr="008D2FAF" w:rsidRDefault="00E44F7C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20AACE" w14:textId="77777777" w:rsidR="00E44F7C" w:rsidRPr="008D2FAF" w:rsidRDefault="00E44F7C" w:rsidP="008D2FAF">
            <w:pPr>
              <w:pStyle w:val="a3"/>
              <w:ind w:firstLineChars="0" w:firstLine="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药物制剂新技术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其他剂型中药制剂稳定性、中药制剂生物有效性评价</w:t>
            </w:r>
            <w:r w:rsidRPr="008D2FAF">
              <w:rPr>
                <w:rFonts w:hint="eastAsia"/>
                <w:sz w:val="18"/>
                <w:szCs w:val="18"/>
              </w:rPr>
              <w:t>、</w:t>
            </w:r>
            <w:r w:rsidRPr="008D2FAF">
              <w:rPr>
                <w:sz w:val="18"/>
                <w:szCs w:val="18"/>
              </w:rPr>
              <w:t>中药制剂的配伍变化</w:t>
            </w:r>
            <w:r w:rsidRPr="008D2FAF">
              <w:rPr>
                <w:rFonts w:hint="eastAsia"/>
                <w:sz w:val="18"/>
                <w:szCs w:val="18"/>
              </w:rPr>
              <w:t>和不良反应、中药制剂研究的基本思路探讨</w:t>
            </w:r>
          </w:p>
          <w:p w14:paraId="750DB31B" w14:textId="4C457A3A" w:rsidR="00E44F7C" w:rsidRPr="008D2FAF" w:rsidRDefault="00E44F7C" w:rsidP="008D2FAF">
            <w:pPr>
              <w:pStyle w:val="a3"/>
              <w:ind w:firstLine="360"/>
              <w:jc w:val="center"/>
              <w:rPr>
                <w:sz w:val="18"/>
                <w:szCs w:val="18"/>
              </w:rPr>
            </w:pPr>
            <w:r w:rsidRPr="008D2FAF">
              <w:rPr>
                <w:sz w:val="18"/>
                <w:szCs w:val="18"/>
              </w:rPr>
              <w:t>小组大作业与讨论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9D04DA" w14:textId="77777777" w:rsidR="00E44F7C" w:rsidRPr="008D2FAF" w:rsidRDefault="00E44F7C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F27FDA" w14:textId="77777777" w:rsidR="00E44F7C" w:rsidRPr="008D2FAF" w:rsidRDefault="00E44F7C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讲授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+</w:t>
            </w:r>
            <w:r w:rsidRPr="008D2FAF">
              <w:rPr>
                <w:rFonts w:ascii="Times New Roman" w:hAnsi="Times New Roman"/>
                <w:sz w:val="18"/>
                <w:szCs w:val="18"/>
              </w:rPr>
              <w:t>作业</w:t>
            </w:r>
          </w:p>
          <w:p w14:paraId="07CFE45C" w14:textId="3F1F9753" w:rsidR="00E44F7C" w:rsidRPr="008D2FAF" w:rsidRDefault="00E44F7C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FAF">
              <w:rPr>
                <w:rFonts w:ascii="Times New Roman" w:hAnsi="Times New Roman"/>
                <w:sz w:val="18"/>
                <w:szCs w:val="18"/>
              </w:rPr>
              <w:t>学生作业讨论</w:t>
            </w:r>
          </w:p>
        </w:tc>
        <w:tc>
          <w:tcPr>
            <w:tcW w:w="8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843A3" w14:textId="698E27A2" w:rsidR="00E44F7C" w:rsidRPr="008D2FAF" w:rsidRDefault="00E44F7C" w:rsidP="008D2FAF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7901F" w14:textId="19A3774C" w:rsidR="00E44F7C" w:rsidRPr="00E44F7C" w:rsidRDefault="00E44F7C" w:rsidP="008D2FAF">
            <w:pPr>
              <w:jc w:val="center"/>
              <w:rPr>
                <w:rFonts w:ascii="宋体" w:eastAsia="宋体" w:hAnsi="宋体" w:cs="Arial"/>
                <w:color w:val="333333"/>
                <w:sz w:val="18"/>
                <w:szCs w:val="18"/>
                <w:shd w:val="clear" w:color="auto" w:fill="FFFFFF"/>
              </w:rPr>
            </w:pPr>
            <w:r w:rsidRPr="00E44F7C">
              <w:rPr>
                <w:rFonts w:ascii="宋体" w:eastAsia="宋体" w:hAnsi="宋体" w:cs="Arial" w:hint="eastAsia"/>
                <w:color w:val="333333"/>
                <w:sz w:val="18"/>
                <w:szCs w:val="18"/>
                <w:shd w:val="clear" w:color="auto" w:fill="FFFFFF"/>
              </w:rPr>
              <w:t>让学生对</w:t>
            </w:r>
            <w:r w:rsidRPr="00E44F7C">
              <w:rPr>
                <w:rFonts w:ascii="宋体" w:eastAsia="宋体" w:hAnsi="宋体" w:cs="Arial"/>
                <w:color w:val="333333"/>
                <w:sz w:val="18"/>
                <w:szCs w:val="18"/>
                <w:shd w:val="clear" w:color="auto" w:fill="FFFFFF"/>
              </w:rPr>
              <w:t>现代中药领域各种中药制剂技术,包括制粒、压片、固体分散、环糊精包合</w:t>
            </w:r>
            <w:r>
              <w:rPr>
                <w:rFonts w:ascii="宋体" w:eastAsia="宋体" w:hAnsi="宋体" w:cs="Arial" w:hint="eastAsia"/>
                <w:color w:val="333333"/>
                <w:sz w:val="18"/>
                <w:szCs w:val="18"/>
                <w:shd w:val="clear" w:color="auto" w:fill="FFFFFF"/>
              </w:rPr>
              <w:t>等</w:t>
            </w:r>
            <w:r w:rsidRPr="00E44F7C">
              <w:rPr>
                <w:rFonts w:ascii="宋体" w:eastAsia="宋体" w:hAnsi="宋体" w:cs="Arial"/>
                <w:color w:val="333333"/>
                <w:sz w:val="18"/>
                <w:szCs w:val="18"/>
                <w:shd w:val="clear" w:color="auto" w:fill="FFFFFF"/>
              </w:rPr>
              <w:t>新技术</w:t>
            </w:r>
            <w:r w:rsidRPr="00E44F7C">
              <w:rPr>
                <w:rFonts w:ascii="宋体" w:eastAsia="宋体" w:hAnsi="宋体" w:cs="Arial" w:hint="eastAsia"/>
                <w:color w:val="333333"/>
                <w:sz w:val="18"/>
                <w:szCs w:val="18"/>
                <w:shd w:val="clear" w:color="auto" w:fill="FFFFFF"/>
              </w:rPr>
              <w:t>产生浓厚兴趣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0A8D1" w14:textId="1C25A5AD" w:rsidR="00E44F7C" w:rsidRPr="008D2FAF" w:rsidRDefault="00E44F7C" w:rsidP="008D2FA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了解现代医药发展过程中产生的新制剂技术在中药上的应用及</w:t>
            </w:r>
            <w:r w:rsidRPr="008D2FAF">
              <w:rPr>
                <w:sz w:val="18"/>
                <w:szCs w:val="18"/>
              </w:rPr>
              <w:t>中药制剂的配伍</w:t>
            </w:r>
            <w:r>
              <w:rPr>
                <w:rFonts w:hint="eastAsia"/>
                <w:sz w:val="18"/>
                <w:szCs w:val="18"/>
              </w:rPr>
              <w:t>等知识点</w:t>
            </w:r>
          </w:p>
        </w:tc>
      </w:tr>
      <w:tr w:rsidR="008D2FAF" w14:paraId="2EB93537" w14:textId="77777777">
        <w:trPr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77748" w14:textId="77777777" w:rsidR="008D2FAF" w:rsidRDefault="008D2FAF" w:rsidP="008D2FAF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A7DF98" w14:textId="77777777" w:rsidR="008D2FAF" w:rsidRDefault="008D2FAF" w:rsidP="008D2FAF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：建议按照教学周周学时编排。</w:t>
            </w:r>
          </w:p>
          <w:p w14:paraId="3B39AD46" w14:textId="77777777" w:rsidR="008D2FAF" w:rsidRDefault="008D2FAF" w:rsidP="008D2FAF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</w:tr>
      <w:tr w:rsidR="008D2FAF" w14:paraId="1C8390B6" w14:textId="7777777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3B5035" w14:textId="77777777" w:rsidR="008D2FAF" w:rsidRDefault="008D2FAF" w:rsidP="008D2F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0B0D6" w14:textId="77777777" w:rsidR="008D2FAF" w:rsidRPr="005F65E9" w:rsidRDefault="008D2FAF" w:rsidP="008D2FAF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本课程的考试，注重对学生综合运用所学知识解决问题能力的考核，考试成绩包括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两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个方面：</w:t>
            </w:r>
          </w:p>
          <w:p w14:paraId="4C0CC254" w14:textId="77777777" w:rsidR="008D2FAF" w:rsidRPr="005F65E9" w:rsidRDefault="008D2FAF" w:rsidP="008D2FAF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1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）考试，占总成绩的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8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0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％。</w:t>
            </w:r>
          </w:p>
          <w:p w14:paraId="20880063" w14:textId="77777777" w:rsidR="008D2FAF" w:rsidRPr="005F65E9" w:rsidRDefault="008D2FAF" w:rsidP="008D2FAF">
            <w:pPr>
              <w:autoSpaceDE w:val="0"/>
              <w:autoSpaceDN w:val="0"/>
              <w:adjustRightInd w:val="0"/>
              <w:ind w:right="13" w:firstLine="480"/>
              <w:jc w:val="left"/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</w:pP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（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2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）小组作业</w:t>
            </w:r>
            <w:r w:rsidRPr="005F65E9">
              <w:rPr>
                <w:rFonts w:ascii="Times New Roman" w:hAnsi="Times New Roman" w:hint="eastAsia"/>
                <w:kern w:val="0"/>
                <w:sz w:val="18"/>
                <w:szCs w:val="18"/>
                <w:lang w:val="zh-CN"/>
              </w:rPr>
              <w:t>、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课堂交流与出勤（上课参与度），占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20</w:t>
            </w:r>
            <w:r w:rsidRPr="005F65E9">
              <w:rPr>
                <w:rFonts w:ascii="Times New Roman" w:hAnsi="Times New Roman"/>
                <w:kern w:val="0"/>
                <w:sz w:val="18"/>
                <w:szCs w:val="18"/>
                <w:lang w:val="zh-CN"/>
              </w:rPr>
              <w:t>％。</w:t>
            </w:r>
          </w:p>
        </w:tc>
      </w:tr>
      <w:tr w:rsidR="008D2FAF" w14:paraId="432B5C79" w14:textId="7777777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3592D" w14:textId="77777777" w:rsidR="008D2FAF" w:rsidRDefault="008D2FAF" w:rsidP="008D2FAF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9102FD" w14:textId="77777777" w:rsidR="008D2FAF" w:rsidRPr="005F65E9" w:rsidRDefault="008D2FAF" w:rsidP="008D2FA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1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中药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药剂学，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杨明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主编，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上海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科学技术出版社，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200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年第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1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版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，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ISBN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：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9787532392599</w:t>
            </w:r>
          </w:p>
          <w:p w14:paraId="7C2C969F" w14:textId="77777777" w:rsidR="008D2FAF" w:rsidRPr="005F65E9" w:rsidRDefault="008D2FAF" w:rsidP="008D2FA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2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、现代中药新剂型新技术，董方言主编，人民卫生出版社，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2001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年第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1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版；</w:t>
            </w:r>
          </w:p>
          <w:p w14:paraId="559B557C" w14:textId="77777777" w:rsidR="008D2FAF" w:rsidRPr="005F65E9" w:rsidRDefault="008D2FAF" w:rsidP="008D2FAF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F65E9">
              <w:rPr>
                <w:rFonts w:ascii="Times New Roman" w:hAnsi="Times New Roman"/>
                <w:sz w:val="18"/>
                <w:szCs w:val="18"/>
              </w:rPr>
              <w:t>3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、药剂学，</w:t>
            </w:r>
            <w:proofErr w:type="gramStart"/>
            <w:r w:rsidRPr="005F65E9">
              <w:rPr>
                <w:rFonts w:ascii="Times New Roman" w:hAnsi="Times New Roman" w:hint="eastAsia"/>
                <w:sz w:val="18"/>
                <w:szCs w:val="18"/>
              </w:rPr>
              <w:t>方亮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主编</w:t>
            </w:r>
            <w:proofErr w:type="gramEnd"/>
            <w:r w:rsidRPr="005F65E9">
              <w:rPr>
                <w:rFonts w:ascii="Times New Roman" w:hAnsi="Times New Roman"/>
                <w:sz w:val="18"/>
                <w:szCs w:val="18"/>
              </w:rPr>
              <w:t>，人民卫生出版社，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201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6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年第</w:t>
            </w:r>
            <w:r w:rsidRPr="005F65E9">
              <w:rPr>
                <w:rFonts w:ascii="Times New Roman" w:hAnsi="Times New Roman" w:hint="eastAsia"/>
                <w:sz w:val="18"/>
                <w:szCs w:val="18"/>
              </w:rPr>
              <w:t>8</w:t>
            </w:r>
            <w:r w:rsidRPr="005F65E9">
              <w:rPr>
                <w:rFonts w:ascii="Times New Roman" w:hAnsi="Times New Roman"/>
                <w:sz w:val="18"/>
                <w:szCs w:val="18"/>
              </w:rPr>
              <w:t>版；</w:t>
            </w:r>
          </w:p>
        </w:tc>
      </w:tr>
      <w:tr w:rsidR="008D2FAF" w14:paraId="229CC52D" w14:textId="77777777">
        <w:trPr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77368" w14:textId="77777777" w:rsidR="008D2FAF" w:rsidRDefault="008D2FAF" w:rsidP="008D2FAF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>
              <w:rPr>
                <w:rStyle w:val="font21"/>
                <w:rFonts w:eastAsia="微软雅黑"/>
                <w:lang w:bidi="ar"/>
              </w:rPr>
              <w:t>More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635ABC" w14:textId="77777777" w:rsidR="008D2FAF" w:rsidRDefault="008D2FAF" w:rsidP="008D2FAF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</w:tr>
      <w:tr w:rsidR="008D2FAF" w14:paraId="08161976" w14:textId="77777777">
        <w:trPr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4511F5" w14:textId="77777777" w:rsidR="008D2FAF" w:rsidRDefault="008D2FAF" w:rsidP="008D2FAF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>
              <w:rPr>
                <w:rStyle w:val="font21"/>
                <w:rFonts w:eastAsia="微软雅黑"/>
                <w:lang w:bidi="ar"/>
              </w:rPr>
              <w:t>Notes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CED033" w14:textId="77777777" w:rsidR="008D2FAF" w:rsidRDefault="008D2FAF" w:rsidP="008D2FAF">
            <w:pPr>
              <w:jc w:val="center"/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 w:val="18"/>
                <w:szCs w:val="18"/>
              </w:rPr>
              <w:t>无</w:t>
            </w:r>
          </w:p>
        </w:tc>
      </w:tr>
      <w:tr w:rsidR="008D2FAF" w14:paraId="39DA5E0D" w14:textId="77777777">
        <w:trPr>
          <w:trHeight w:val="2617"/>
        </w:trPr>
        <w:tc>
          <w:tcPr>
            <w:tcW w:w="8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B6AAE" w14:textId="77777777" w:rsidR="008D2FAF" w:rsidRDefault="008D2FAF" w:rsidP="008D2FAF">
            <w:pPr>
              <w:widowControl/>
              <w:jc w:val="left"/>
              <w:textAlignment w:val="center"/>
              <w:rPr>
                <w:rStyle w:val="font21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备注说明：</w:t>
            </w:r>
          </w:p>
          <w:p w14:paraId="4698727F" w14:textId="77777777" w:rsidR="008D2FAF" w:rsidRDefault="008D2FAF" w:rsidP="008D2FAF">
            <w:pPr>
              <w:widowControl/>
              <w:jc w:val="left"/>
              <w:textAlignment w:val="center"/>
              <w:rPr>
                <w:rStyle w:val="font21"/>
                <w:rFonts w:eastAsia="微软雅黑"/>
                <w:lang w:bidi="ar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   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．带</w:t>
            </w:r>
            <w:r>
              <w:rPr>
                <w:rStyle w:val="font21"/>
                <w:rFonts w:eastAsia="微软雅黑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内容为必填项。</w:t>
            </w:r>
            <w:r>
              <w:rPr>
                <w:rStyle w:val="font21"/>
                <w:rFonts w:eastAsia="微软雅黑"/>
                <w:lang w:bidi="ar"/>
              </w:rPr>
              <w:t xml:space="preserve">   </w:t>
            </w:r>
          </w:p>
          <w:p w14:paraId="616D5172" w14:textId="77777777" w:rsidR="008D2FAF" w:rsidRDefault="008D2FAF" w:rsidP="008D2FAF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2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．课程简介字数为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字；课程大纲以表述清楚教学安排为宜，字数不限。</w:t>
            </w:r>
          </w:p>
        </w:tc>
      </w:tr>
    </w:tbl>
    <w:p w14:paraId="0956F82F" w14:textId="77777777" w:rsidR="00523EC0" w:rsidRDefault="00523EC0">
      <w:pPr>
        <w:rPr>
          <w:rFonts w:ascii="Times New Roman" w:hAnsi="Times New Roman" w:cs="Times New Roman"/>
        </w:rPr>
      </w:pPr>
    </w:p>
    <w:sectPr w:rsidR="00523E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E8947" w14:textId="77777777" w:rsidR="0033238C" w:rsidRDefault="0033238C" w:rsidP="00591818">
      <w:r>
        <w:separator/>
      </w:r>
    </w:p>
  </w:endnote>
  <w:endnote w:type="continuationSeparator" w:id="0">
    <w:p w14:paraId="40487647" w14:textId="77777777" w:rsidR="0033238C" w:rsidRDefault="0033238C" w:rsidP="0059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443B8" w14:textId="77777777" w:rsidR="0033238C" w:rsidRDefault="0033238C" w:rsidP="00591818">
      <w:r>
        <w:separator/>
      </w:r>
    </w:p>
  </w:footnote>
  <w:footnote w:type="continuationSeparator" w:id="0">
    <w:p w14:paraId="19AEF5F6" w14:textId="77777777" w:rsidR="0033238C" w:rsidRDefault="0033238C" w:rsidP="00591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S0sDSyMDMytjQ0NzdX0lEKTi0uzszPAykwqgUAb10ltCwAAAA="/>
  </w:docVars>
  <w:rsids>
    <w:rsidRoot w:val="68BC780D"/>
    <w:rsid w:val="000D7FB6"/>
    <w:rsid w:val="00152AC1"/>
    <w:rsid w:val="00324707"/>
    <w:rsid w:val="0033238C"/>
    <w:rsid w:val="004862DE"/>
    <w:rsid w:val="00505E5B"/>
    <w:rsid w:val="00523EC0"/>
    <w:rsid w:val="005340F8"/>
    <w:rsid w:val="00591818"/>
    <w:rsid w:val="005F65E9"/>
    <w:rsid w:val="007C234D"/>
    <w:rsid w:val="008560A7"/>
    <w:rsid w:val="008D2FAF"/>
    <w:rsid w:val="00980DD6"/>
    <w:rsid w:val="009A4571"/>
    <w:rsid w:val="00A971AE"/>
    <w:rsid w:val="00C615AD"/>
    <w:rsid w:val="00D20824"/>
    <w:rsid w:val="00DB3117"/>
    <w:rsid w:val="00E00736"/>
    <w:rsid w:val="00E44F7C"/>
    <w:rsid w:val="00FD054C"/>
    <w:rsid w:val="00FE230A"/>
    <w:rsid w:val="20FA40FF"/>
    <w:rsid w:val="25724ACC"/>
    <w:rsid w:val="358D3E88"/>
    <w:rsid w:val="5F054C16"/>
    <w:rsid w:val="68BC780D"/>
    <w:rsid w:val="68EF671E"/>
    <w:rsid w:val="6AF2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E5111B"/>
  <w15:docId w15:val="{BDE7DD19-798B-43BB-BDCC-2EB9E6D3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Normal Indent"/>
    <w:basedOn w:val="a"/>
    <w:rsid w:val="008D2FAF"/>
    <w:pPr>
      <w:ind w:firstLineChars="200" w:firstLine="420"/>
    </w:pPr>
    <w:rPr>
      <w:rFonts w:ascii="Times New Roman" w:eastAsia="宋体" w:hAnsi="Times New Roman" w:cs="Times New Roman"/>
    </w:rPr>
  </w:style>
  <w:style w:type="paragraph" w:styleId="a4">
    <w:name w:val="header"/>
    <w:basedOn w:val="a"/>
    <w:link w:val="a5"/>
    <w:rsid w:val="00591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918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591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91818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8">
    <w:name w:val="Emphasis"/>
    <w:basedOn w:val="a0"/>
    <w:uiPriority w:val="20"/>
    <w:qFormat/>
    <w:rsid w:val="005918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张文凯</cp:lastModifiedBy>
  <cp:revision>11</cp:revision>
  <dcterms:created xsi:type="dcterms:W3CDTF">2021-03-12T01:11:00Z</dcterms:created>
  <dcterms:modified xsi:type="dcterms:W3CDTF">2021-05-18T03:08:00Z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